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42" w:rsidRDefault="00763042" w:rsidP="007D65AC">
      <w:pPr>
        <w:jc w:val="center"/>
        <w:rPr>
          <w:rFonts w:ascii="Century Gothic" w:hAnsi="Century Gothic"/>
          <w:b/>
          <w:bCs/>
          <w:sz w:val="32"/>
          <w:lang w:eastAsia="en-US"/>
        </w:rPr>
      </w:pPr>
      <w:r w:rsidRPr="007D65AC">
        <w:rPr>
          <w:rFonts w:ascii="Century Gothic" w:hAnsi="Century Gothic"/>
          <w:b/>
          <w:bCs/>
          <w:sz w:val="32"/>
          <w:lang w:eastAsia="en-US"/>
        </w:rPr>
        <w:t>201</w:t>
      </w:r>
      <w:r w:rsidR="006772C2">
        <w:rPr>
          <w:rFonts w:ascii="Century Gothic" w:hAnsi="Century Gothic"/>
          <w:b/>
          <w:bCs/>
          <w:sz w:val="32"/>
          <w:lang w:eastAsia="en-US"/>
        </w:rPr>
        <w:t>7</w:t>
      </w:r>
      <w:r w:rsidRPr="007D65AC">
        <w:rPr>
          <w:rFonts w:ascii="Century Gothic" w:hAnsi="Century Gothic"/>
          <w:b/>
          <w:bCs/>
          <w:sz w:val="32"/>
          <w:lang w:eastAsia="en-US"/>
        </w:rPr>
        <w:t>-1</w:t>
      </w:r>
      <w:r w:rsidR="006772C2">
        <w:rPr>
          <w:rFonts w:ascii="Century Gothic" w:hAnsi="Century Gothic"/>
          <w:b/>
          <w:bCs/>
          <w:sz w:val="32"/>
          <w:lang w:eastAsia="en-US"/>
        </w:rPr>
        <w:t>8</w:t>
      </w:r>
      <w:r w:rsidRPr="007D65AC">
        <w:rPr>
          <w:rFonts w:ascii="Century Gothic" w:hAnsi="Century Gothic"/>
          <w:b/>
          <w:bCs/>
          <w:sz w:val="32"/>
          <w:lang w:eastAsia="en-US"/>
        </w:rPr>
        <w:t xml:space="preserve"> </w:t>
      </w:r>
      <w:r w:rsidR="006772C2">
        <w:rPr>
          <w:rFonts w:ascii="Century Gothic" w:hAnsi="Century Gothic"/>
          <w:b/>
          <w:bCs/>
          <w:sz w:val="32"/>
          <w:lang w:eastAsia="en-US"/>
        </w:rPr>
        <w:t>Community Advisory Board (CAB)</w:t>
      </w:r>
      <w:r w:rsidRPr="007D65AC">
        <w:rPr>
          <w:rFonts w:ascii="Century Gothic" w:hAnsi="Century Gothic"/>
          <w:b/>
          <w:bCs/>
          <w:sz w:val="32"/>
          <w:lang w:eastAsia="en-US"/>
        </w:rPr>
        <w:t xml:space="preserve"> </w:t>
      </w:r>
      <w:r w:rsidR="006772C2">
        <w:rPr>
          <w:rFonts w:ascii="Century Gothic" w:hAnsi="Century Gothic"/>
          <w:b/>
          <w:bCs/>
          <w:sz w:val="32"/>
          <w:lang w:eastAsia="en-US"/>
        </w:rPr>
        <w:t xml:space="preserve">Questionnaire </w:t>
      </w:r>
      <w:r w:rsidRPr="007D65AC">
        <w:rPr>
          <w:rFonts w:ascii="Century Gothic" w:hAnsi="Century Gothic"/>
          <w:b/>
          <w:bCs/>
          <w:sz w:val="32"/>
          <w:lang w:eastAsia="en-US"/>
        </w:rPr>
        <w:t xml:space="preserve"> </w:t>
      </w:r>
    </w:p>
    <w:p w:rsidR="00763042" w:rsidRDefault="00763042"/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2340"/>
        <w:gridCol w:w="2160"/>
        <w:gridCol w:w="1260"/>
        <w:gridCol w:w="1980"/>
        <w:gridCol w:w="2340"/>
      </w:tblGrid>
      <w:tr w:rsidR="00763042" w:rsidRPr="00EB3359" w:rsidTr="003124A7">
        <w:trPr>
          <w:trHeight w:val="405"/>
        </w:trPr>
        <w:tc>
          <w:tcPr>
            <w:tcW w:w="10080" w:type="dxa"/>
            <w:gridSpan w:val="5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D9D9D9"/>
            <w:vAlign w:val="center"/>
          </w:tcPr>
          <w:p w:rsidR="00763042" w:rsidRPr="00436C1C" w:rsidRDefault="00763042" w:rsidP="003124A7">
            <w:pPr>
              <w:rPr>
                <w:rFonts w:ascii="Century Gothic" w:hAnsi="Century Gothic"/>
                <w:b/>
                <w:bCs/>
                <w:sz w:val="28"/>
                <w:lang w:eastAsia="en-US"/>
              </w:rPr>
            </w:pPr>
            <w:r w:rsidRPr="00436C1C">
              <w:rPr>
                <w:rFonts w:ascii="Century Gothic" w:hAnsi="Century Gothic"/>
                <w:b/>
                <w:bCs/>
                <w:sz w:val="28"/>
                <w:lang w:eastAsia="en-US"/>
              </w:rPr>
              <w:t xml:space="preserve">I. Agency or Civil Service Site Information </w:t>
            </w:r>
          </w:p>
        </w:tc>
      </w:tr>
      <w:tr w:rsidR="00763042" w:rsidRPr="00EB3359" w:rsidTr="00A75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340" w:type="dxa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  <w:b/>
              </w:rPr>
            </w:pPr>
            <w:r w:rsidRPr="004729BC">
              <w:rPr>
                <w:rFonts w:ascii="Century Gothic" w:hAnsi="Century Gothic"/>
                <w:b/>
                <w:sz w:val="22"/>
              </w:rPr>
              <w:t xml:space="preserve">AGENCY /Civil Service Site </w:t>
            </w:r>
          </w:p>
        </w:tc>
        <w:tc>
          <w:tcPr>
            <w:tcW w:w="7740" w:type="dxa"/>
            <w:gridSpan w:val="4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</w:tc>
      </w:tr>
      <w:tr w:rsidR="00763042" w:rsidRPr="00EB3359" w:rsidTr="0031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40" w:type="dxa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  <w:b/>
              </w:rPr>
            </w:pPr>
            <w:r w:rsidRPr="004729BC">
              <w:rPr>
                <w:rFonts w:ascii="Century Gothic" w:hAnsi="Century Gothic"/>
                <w:b/>
                <w:sz w:val="22"/>
              </w:rPr>
              <w:t>Address (Street)</w:t>
            </w:r>
          </w:p>
        </w:tc>
        <w:tc>
          <w:tcPr>
            <w:tcW w:w="7740" w:type="dxa"/>
            <w:gridSpan w:val="4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</w:tc>
      </w:tr>
      <w:tr w:rsidR="00763042" w:rsidRPr="00EB3359" w:rsidTr="0031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340" w:type="dxa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  <w:b/>
              </w:rPr>
            </w:pPr>
            <w:r w:rsidRPr="004729BC">
              <w:rPr>
                <w:rFonts w:ascii="Century Gothic" w:hAnsi="Century Gothic"/>
                <w:b/>
                <w:sz w:val="22"/>
              </w:rPr>
              <w:t>Address (City)</w:t>
            </w:r>
          </w:p>
        </w:tc>
        <w:tc>
          <w:tcPr>
            <w:tcW w:w="3420" w:type="dxa"/>
            <w:gridSpan w:val="2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vAlign w:val="center"/>
          </w:tcPr>
          <w:p w:rsidR="00763042" w:rsidRPr="00EB3359" w:rsidRDefault="00763042" w:rsidP="003124A7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EB3359">
              <w:rPr>
                <w:rFonts w:ascii="Century Gothic" w:hAnsi="Century Gothic"/>
                <w:b/>
                <w:sz w:val="23"/>
                <w:szCs w:val="23"/>
              </w:rPr>
              <w:t>Zip Code</w:t>
            </w:r>
          </w:p>
        </w:tc>
        <w:tc>
          <w:tcPr>
            <w:tcW w:w="2340" w:type="dxa"/>
            <w:vAlign w:val="center"/>
          </w:tcPr>
          <w:p w:rsidR="00763042" w:rsidRPr="00EB3359" w:rsidRDefault="00763042" w:rsidP="003124A7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763042" w:rsidRPr="00EB3359" w:rsidTr="0031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340" w:type="dxa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  <w:b/>
              </w:rPr>
            </w:pPr>
            <w:r w:rsidRPr="004729BC">
              <w:rPr>
                <w:rFonts w:ascii="Century Gothic" w:hAnsi="Century Gothic"/>
                <w:b/>
                <w:sz w:val="22"/>
              </w:rPr>
              <w:t>Person writing report &amp; Title</w:t>
            </w:r>
          </w:p>
        </w:tc>
        <w:tc>
          <w:tcPr>
            <w:tcW w:w="3420" w:type="dxa"/>
            <w:gridSpan w:val="2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vAlign w:val="center"/>
          </w:tcPr>
          <w:p w:rsidR="00763042" w:rsidRPr="00EB3359" w:rsidRDefault="00763042" w:rsidP="003124A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Date Submitted</w:t>
            </w:r>
          </w:p>
        </w:tc>
        <w:tc>
          <w:tcPr>
            <w:tcW w:w="2340" w:type="dxa"/>
            <w:vAlign w:val="center"/>
          </w:tcPr>
          <w:p w:rsidR="00763042" w:rsidRPr="00EB3359" w:rsidRDefault="00763042" w:rsidP="003124A7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763042" w:rsidRPr="00EB3359" w:rsidTr="0031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340" w:type="dxa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Phone #</w:t>
            </w:r>
          </w:p>
        </w:tc>
        <w:tc>
          <w:tcPr>
            <w:tcW w:w="3420" w:type="dxa"/>
            <w:gridSpan w:val="2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vAlign w:val="center"/>
          </w:tcPr>
          <w:p w:rsidR="00763042" w:rsidRDefault="00763042" w:rsidP="003124A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FAX #</w:t>
            </w:r>
          </w:p>
        </w:tc>
        <w:tc>
          <w:tcPr>
            <w:tcW w:w="2340" w:type="dxa"/>
            <w:vAlign w:val="center"/>
          </w:tcPr>
          <w:p w:rsidR="00763042" w:rsidRPr="00EB3359" w:rsidRDefault="00763042" w:rsidP="003124A7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763042" w:rsidRPr="00EB3359" w:rsidTr="0031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340" w:type="dxa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  <w:b/>
              </w:rPr>
            </w:pPr>
            <w:r w:rsidRPr="004729BC">
              <w:rPr>
                <w:rFonts w:ascii="Century Gothic" w:hAnsi="Century Gothic"/>
                <w:b/>
                <w:sz w:val="22"/>
              </w:rPr>
              <w:t>Email Address</w:t>
            </w:r>
          </w:p>
        </w:tc>
        <w:tc>
          <w:tcPr>
            <w:tcW w:w="7740" w:type="dxa"/>
            <w:gridSpan w:val="4"/>
            <w:vAlign w:val="center"/>
          </w:tcPr>
          <w:p w:rsidR="00763042" w:rsidRPr="004729BC" w:rsidRDefault="00763042" w:rsidP="003124A7">
            <w:pPr>
              <w:rPr>
                <w:rFonts w:ascii="Century Gothic" w:hAnsi="Century Gothic"/>
              </w:rPr>
            </w:pPr>
          </w:p>
        </w:tc>
      </w:tr>
      <w:tr w:rsidR="00763042" w:rsidRPr="00EB3359" w:rsidTr="00773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0080" w:type="dxa"/>
            <w:gridSpan w:val="5"/>
            <w:shd w:val="clear" w:color="auto" w:fill="D9D9D9"/>
          </w:tcPr>
          <w:p w:rsidR="00763042" w:rsidRPr="004729BC" w:rsidRDefault="00763042" w:rsidP="00AD3C3D">
            <w:pPr>
              <w:rPr>
                <w:rFonts w:ascii="Century Gothic" w:hAnsi="Century Gothic"/>
                <w:b/>
              </w:rPr>
            </w:pPr>
            <w:r w:rsidRPr="004729BC">
              <w:rPr>
                <w:rFonts w:ascii="Century Gothic" w:hAnsi="Century Gothic"/>
                <w:b/>
                <w:sz w:val="22"/>
              </w:rPr>
              <w:t>Below, please list all of the sub-programs of your agency:</w:t>
            </w:r>
          </w:p>
        </w:tc>
      </w:tr>
      <w:tr w:rsidR="00763042" w:rsidRPr="008E10A8" w:rsidTr="00436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4500" w:type="dxa"/>
            <w:gridSpan w:val="2"/>
          </w:tcPr>
          <w:p w:rsidR="00763042" w:rsidRPr="008E10A8" w:rsidRDefault="00763042" w:rsidP="00BE0B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  <w:gridSpan w:val="3"/>
          </w:tcPr>
          <w:p w:rsidR="00763042" w:rsidRPr="008E10A8" w:rsidRDefault="00763042" w:rsidP="00BE0BFC">
            <w:pPr>
              <w:rPr>
                <w:rFonts w:ascii="Century Gothic" w:hAnsi="Century Gothic"/>
              </w:rPr>
            </w:pPr>
          </w:p>
        </w:tc>
      </w:tr>
      <w:tr w:rsidR="00763042" w:rsidRPr="008E10A8" w:rsidTr="00436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500" w:type="dxa"/>
            <w:gridSpan w:val="2"/>
          </w:tcPr>
          <w:p w:rsidR="00763042" w:rsidRPr="008E10A8" w:rsidRDefault="00763042" w:rsidP="00BE0B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  <w:gridSpan w:val="3"/>
          </w:tcPr>
          <w:p w:rsidR="00763042" w:rsidRPr="008E10A8" w:rsidRDefault="00763042" w:rsidP="00307703">
            <w:pPr>
              <w:ind w:firstLine="720"/>
              <w:rPr>
                <w:rFonts w:ascii="Century Gothic" w:hAnsi="Century Gothic"/>
              </w:rPr>
            </w:pPr>
          </w:p>
        </w:tc>
      </w:tr>
      <w:tr w:rsidR="00763042" w:rsidRPr="008E10A8" w:rsidTr="00436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500" w:type="dxa"/>
            <w:gridSpan w:val="2"/>
          </w:tcPr>
          <w:p w:rsidR="00763042" w:rsidRPr="008E10A8" w:rsidRDefault="00763042" w:rsidP="00BE0B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  <w:gridSpan w:val="3"/>
          </w:tcPr>
          <w:p w:rsidR="00763042" w:rsidRPr="008E10A8" w:rsidRDefault="00763042" w:rsidP="00BE0BFC">
            <w:pPr>
              <w:rPr>
                <w:rFonts w:ascii="Century Gothic" w:hAnsi="Century Gothic"/>
              </w:rPr>
            </w:pPr>
          </w:p>
        </w:tc>
      </w:tr>
    </w:tbl>
    <w:p w:rsidR="00C57D98" w:rsidRDefault="00C57D98" w:rsidP="00C57D98">
      <w:pPr>
        <w:tabs>
          <w:tab w:val="left" w:pos="8940"/>
        </w:tabs>
      </w:pPr>
    </w:p>
    <w:p w:rsidR="00C57D98" w:rsidRPr="00C57D98" w:rsidRDefault="00C57D98" w:rsidP="00C57D98">
      <w:pPr>
        <w:tabs>
          <w:tab w:val="left" w:pos="8940"/>
        </w:tabs>
        <w:rPr>
          <w:b/>
        </w:rPr>
      </w:pPr>
      <w:r w:rsidRPr="00C57D98">
        <w:rPr>
          <w:rFonts w:ascii="Calibri" w:hAnsi="Calibri"/>
          <w:b/>
        </w:rPr>
        <w:t>Please provide some brief information about your agency/program's Community Advisory Board(s):  </w:t>
      </w:r>
    </w:p>
    <w:p w:rsidR="002A06EE" w:rsidRDefault="00C57D98" w:rsidP="00C57D98">
      <w:pPr>
        <w:tabs>
          <w:tab w:val="left" w:pos="8940"/>
        </w:tabs>
      </w:pPr>
      <w:r>
        <w:tab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63042" w:rsidRPr="00EB3359" w:rsidTr="002A06EE">
        <w:trPr>
          <w:trHeight w:val="414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D9D9D9"/>
            <w:vAlign w:val="center"/>
          </w:tcPr>
          <w:p w:rsidR="00763042" w:rsidRPr="0091505A" w:rsidRDefault="00D3793A" w:rsidP="00267D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lang w:eastAsia="en-US"/>
              </w:rPr>
            </w:pPr>
            <w:r w:rsidRPr="0091505A">
              <w:rPr>
                <w:rFonts w:ascii="Calibri" w:hAnsi="Calibri"/>
                <w:b/>
              </w:rPr>
              <w:t>How many CABs does your agency/program have?  How are they organized (e.g. by agency, program, stakeholder)? Please also describe the recruitment/selection &amp; retention strategies and membership types as applicable (e.g., cultural groups, expertise, etc.)</w:t>
            </w:r>
          </w:p>
        </w:tc>
      </w:tr>
      <w:tr w:rsidR="00763042" w:rsidRPr="00EB3359" w:rsidTr="002A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nil"/>
              <w:right w:val="double" w:sz="6" w:space="0" w:color="800080"/>
            </w:tcBorders>
            <w:vAlign w:val="center"/>
          </w:tcPr>
          <w:p w:rsidR="00763042" w:rsidRPr="00D3793A" w:rsidRDefault="00763042" w:rsidP="00D3793A">
            <w:pPr>
              <w:ind w:left="1602" w:hanging="1602"/>
              <w:rPr>
                <w:rFonts w:ascii="Century Gothic" w:hAnsi="Century Gothic"/>
                <w:bCs/>
                <w:lang w:eastAsia="en-US"/>
              </w:rPr>
            </w:pPr>
          </w:p>
        </w:tc>
      </w:tr>
      <w:tr w:rsidR="000840B8" w:rsidRPr="00EB3359" w:rsidTr="002A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0080" w:type="dxa"/>
            <w:tcBorders>
              <w:top w:val="nil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0840B8" w:rsidRDefault="000840B8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0840B8" w:rsidRDefault="000840B8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0840B8" w:rsidRDefault="000840B8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C57D98" w:rsidRDefault="00C57D98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D3793A" w:rsidRDefault="00D3793A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0840B8" w:rsidRDefault="000840B8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2A06EE" w:rsidRDefault="002A06EE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  <w:p w:rsidR="002A06EE" w:rsidRPr="00ED4B04" w:rsidRDefault="002A06EE" w:rsidP="00254E62">
            <w:pPr>
              <w:ind w:left="1602" w:hanging="1602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</w:p>
        </w:tc>
      </w:tr>
      <w:tr w:rsidR="00763042" w:rsidRPr="00EB3359" w:rsidTr="002A06EE">
        <w:trPr>
          <w:trHeight w:val="945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D9D9D9"/>
            <w:vAlign w:val="center"/>
          </w:tcPr>
          <w:p w:rsidR="00763042" w:rsidRPr="0091505A" w:rsidRDefault="00D3793A" w:rsidP="00D3793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lang w:eastAsia="en-US"/>
              </w:rPr>
            </w:pPr>
            <w:r w:rsidRPr="0091505A">
              <w:rPr>
                <w:rFonts w:ascii="Calibri" w:hAnsi="Calibri"/>
                <w:b/>
              </w:rPr>
              <w:t>What is the general structure of the CAB(s)? Please include frequency of meetings per year, number of core members, participation rate.  For agencies/programs with more than one CAB, you may provide an average number or range (e.g. meeting frequency ranges from monthly to quarterly).</w:t>
            </w:r>
          </w:p>
        </w:tc>
      </w:tr>
      <w:tr w:rsidR="00763042" w:rsidTr="00C57D98">
        <w:trPr>
          <w:cantSplit/>
          <w:trHeight w:val="1512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right w:val="double" w:sz="6" w:space="0" w:color="800080"/>
            </w:tcBorders>
            <w:vAlign w:val="center"/>
          </w:tcPr>
          <w:p w:rsidR="00763042" w:rsidRDefault="00763042" w:rsidP="00D3793A">
            <w:pPr>
              <w:ind w:left="702" w:hanging="90"/>
              <w:rPr>
                <w:rFonts w:ascii="Arial Unicode MS" w:eastAsia="Arial Unicode MS" w:hAnsi="Arial Unicode MS" w:cs="Arial Unicode MS"/>
                <w:bCs/>
                <w:lang w:eastAsia="en-US"/>
              </w:rPr>
            </w:pPr>
          </w:p>
          <w:p w:rsidR="00D3793A" w:rsidRDefault="00D3793A" w:rsidP="00C57D98">
            <w:pPr>
              <w:rPr>
                <w:rFonts w:ascii="Arial Unicode MS" w:eastAsia="Arial Unicode MS" w:hAnsi="Arial Unicode MS" w:cs="Arial Unicode MS"/>
                <w:bCs/>
                <w:lang w:eastAsia="en-US"/>
              </w:rPr>
            </w:pPr>
          </w:p>
          <w:p w:rsidR="00C57D98" w:rsidRDefault="00C57D98" w:rsidP="00C57D98">
            <w:pPr>
              <w:rPr>
                <w:rFonts w:ascii="Arial Unicode MS" w:eastAsia="Arial Unicode MS" w:hAnsi="Arial Unicode MS" w:cs="Arial Unicode MS"/>
                <w:bCs/>
                <w:lang w:eastAsia="en-US"/>
              </w:rPr>
            </w:pPr>
          </w:p>
          <w:p w:rsidR="00D3793A" w:rsidRDefault="00D3793A" w:rsidP="00D3793A">
            <w:pPr>
              <w:ind w:left="702" w:hanging="90"/>
              <w:rPr>
                <w:rFonts w:ascii="Arial Unicode MS" w:eastAsia="Arial Unicode MS" w:hAnsi="Arial Unicode MS" w:cs="Arial Unicode MS"/>
                <w:bCs/>
                <w:lang w:eastAsia="en-US"/>
              </w:rPr>
            </w:pPr>
          </w:p>
          <w:p w:rsidR="00D3793A" w:rsidRDefault="00D3793A" w:rsidP="00D3793A">
            <w:pPr>
              <w:rPr>
                <w:rFonts w:ascii="Arial Unicode MS" w:eastAsia="Arial Unicode MS" w:hAnsi="Arial Unicode MS" w:cs="Arial Unicode MS"/>
                <w:bCs/>
                <w:lang w:eastAsia="en-US"/>
              </w:rPr>
            </w:pPr>
          </w:p>
          <w:p w:rsidR="0091505A" w:rsidRDefault="0091505A" w:rsidP="00D3793A">
            <w:pPr>
              <w:rPr>
                <w:rFonts w:ascii="Arial Unicode MS" w:eastAsia="Arial Unicode MS" w:hAnsi="Arial Unicode MS" w:cs="Arial Unicode MS"/>
                <w:bCs/>
                <w:lang w:eastAsia="en-US"/>
              </w:rPr>
            </w:pPr>
          </w:p>
          <w:p w:rsidR="001D79C2" w:rsidRDefault="001D79C2" w:rsidP="00D3793A">
            <w:pPr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763042" w:rsidRPr="00EB3359" w:rsidTr="002A06EE">
        <w:trPr>
          <w:trHeight w:val="724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D9D9D9"/>
            <w:vAlign w:val="center"/>
          </w:tcPr>
          <w:p w:rsidR="00763042" w:rsidRPr="00806B98" w:rsidRDefault="00D3793A" w:rsidP="001E2F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17365D"/>
                <w:lang w:eastAsia="en-US"/>
              </w:rPr>
            </w:pPr>
            <w:r w:rsidRPr="0091505A">
              <w:rPr>
                <w:rFonts w:ascii="Calibri" w:hAnsi="Calibri"/>
                <w:b/>
              </w:rPr>
              <w:lastRenderedPageBreak/>
              <w:t>Which CLAS (Cultural Linguistic Appropriate Services) standard/module if any has your CAB(s) worked (is working) towards?  How has the agency/program approached implementation of related goal(s) and what are some CAB activities/projects  that reflect this?  What do you foresee as the long-term result?   </w:t>
            </w:r>
          </w:p>
        </w:tc>
      </w:tr>
      <w:tr w:rsidR="00C57D98" w:rsidRPr="00EB3359" w:rsidTr="00C57D98">
        <w:trPr>
          <w:trHeight w:val="724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FFFFFF" w:themeFill="background1"/>
            <w:vAlign w:val="center"/>
          </w:tcPr>
          <w:p w:rsidR="00C57D98" w:rsidRDefault="00C57D98" w:rsidP="00C57D98">
            <w:pPr>
              <w:rPr>
                <w:rFonts w:ascii="Calibri" w:hAnsi="Calibri"/>
              </w:rPr>
            </w:pPr>
          </w:p>
          <w:p w:rsidR="00C57D98" w:rsidRPr="00C57D98" w:rsidRDefault="00C57D98" w:rsidP="00C57D98"/>
          <w:p w:rsidR="00C57D98" w:rsidRDefault="00C57D98" w:rsidP="00C57D98">
            <w:pPr>
              <w:rPr>
                <w:rFonts w:ascii="Calibri" w:hAnsi="Calibri"/>
              </w:rPr>
            </w:pPr>
          </w:p>
          <w:p w:rsidR="00676EAA" w:rsidRDefault="00676EAA" w:rsidP="00C57D98">
            <w:pPr>
              <w:rPr>
                <w:rFonts w:ascii="Calibri" w:hAnsi="Calibri"/>
              </w:rPr>
            </w:pPr>
          </w:p>
          <w:p w:rsidR="00C57D98" w:rsidRDefault="00C57D98" w:rsidP="00C57D98">
            <w:pPr>
              <w:rPr>
                <w:rFonts w:ascii="Calibri" w:hAnsi="Calibri"/>
              </w:rPr>
            </w:pPr>
          </w:p>
          <w:p w:rsidR="001D79C2" w:rsidRDefault="001D79C2" w:rsidP="00C57D98">
            <w:pPr>
              <w:rPr>
                <w:rFonts w:ascii="Calibri" w:hAnsi="Calibri"/>
              </w:rPr>
            </w:pPr>
          </w:p>
          <w:p w:rsidR="001D79C2" w:rsidRDefault="001D79C2" w:rsidP="00C57D98">
            <w:pPr>
              <w:rPr>
                <w:rFonts w:ascii="Calibri" w:hAnsi="Calibri"/>
              </w:rPr>
            </w:pPr>
          </w:p>
          <w:p w:rsidR="00C57D98" w:rsidRDefault="00C57D98" w:rsidP="00C57D98">
            <w:pPr>
              <w:rPr>
                <w:rFonts w:ascii="Calibri" w:hAnsi="Calibri"/>
              </w:rPr>
            </w:pPr>
          </w:p>
          <w:p w:rsidR="00C57D98" w:rsidRDefault="00C57D98" w:rsidP="00C57D98">
            <w:pPr>
              <w:rPr>
                <w:rFonts w:ascii="Calibri" w:hAnsi="Calibri"/>
              </w:rPr>
            </w:pPr>
          </w:p>
          <w:p w:rsidR="00C57D98" w:rsidRDefault="00C57D98" w:rsidP="00C57D98">
            <w:pPr>
              <w:rPr>
                <w:rFonts w:ascii="Calibri" w:hAnsi="Calibri"/>
              </w:rPr>
            </w:pPr>
          </w:p>
          <w:p w:rsidR="00C57D98" w:rsidRPr="00C57D98" w:rsidRDefault="00C57D98" w:rsidP="00C57D98">
            <w:pPr>
              <w:rPr>
                <w:rFonts w:ascii="Calibri" w:hAnsi="Calibri"/>
              </w:rPr>
            </w:pPr>
          </w:p>
        </w:tc>
      </w:tr>
      <w:tr w:rsidR="00763042" w:rsidRPr="00EB3359" w:rsidTr="002A06EE">
        <w:trPr>
          <w:trHeight w:val="126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D9D9D9"/>
            <w:vAlign w:val="center"/>
          </w:tcPr>
          <w:p w:rsidR="00DE3E23" w:rsidRPr="0091505A" w:rsidRDefault="001D79C2" w:rsidP="001D79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lang w:eastAsia="en-US"/>
              </w:rPr>
            </w:pPr>
            <w:r w:rsidRPr="0091505A">
              <w:rPr>
                <w:rFonts w:ascii="Calibri" w:hAnsi="Calibri"/>
                <w:b/>
              </w:rPr>
              <w:t>How are the ideas /information generated by the CAB(s) shared within the program/agency?  To whom do they go (e.g. Agency/Program Director, Board of Directors)?</w:t>
            </w:r>
          </w:p>
        </w:tc>
      </w:tr>
      <w:tr w:rsidR="00763042" w:rsidRPr="00EB3359" w:rsidTr="002A06EE">
        <w:trPr>
          <w:trHeight w:val="8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5C6AA4" w:rsidRDefault="005C6AA4" w:rsidP="001903F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903F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903F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903F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903F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903F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Pr="009730C5" w:rsidRDefault="001D79C2" w:rsidP="001903FD">
            <w:pPr>
              <w:rPr>
                <w:rFonts w:ascii="Century Gothic" w:hAnsi="Century Gothic"/>
                <w:b/>
                <w:bCs/>
                <w:lang w:eastAsia="en-US"/>
              </w:rPr>
            </w:pPr>
          </w:p>
          <w:p w:rsidR="00A969F9" w:rsidRPr="009730C5" w:rsidRDefault="00A969F9" w:rsidP="001903FD">
            <w:pPr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763042" w:rsidRPr="00EB3359" w:rsidTr="001D79C2">
        <w:trPr>
          <w:trHeight w:val="864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shd w:val="clear" w:color="auto" w:fill="D9D9D9" w:themeFill="background1" w:themeFillShade="D9"/>
            <w:vAlign w:val="center"/>
          </w:tcPr>
          <w:p w:rsidR="00763042" w:rsidRPr="0091505A" w:rsidRDefault="001D79C2" w:rsidP="001D79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lang w:eastAsia="en-US"/>
              </w:rPr>
            </w:pPr>
            <w:r w:rsidRPr="0091505A">
              <w:rPr>
                <w:rFonts w:ascii="Calibri" w:hAnsi="Calibri"/>
                <w:b/>
              </w:rPr>
              <w:t>What positive contributions has the CAB made to the agency/program?</w:t>
            </w:r>
          </w:p>
        </w:tc>
      </w:tr>
      <w:tr w:rsidR="00763042" w:rsidRPr="00EB3359" w:rsidTr="002A06EE">
        <w:trPr>
          <w:trHeight w:val="8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1D79C2" w:rsidRDefault="001D79C2" w:rsidP="001D79C2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D79C2">
            <w:pPr>
              <w:ind w:left="522"/>
              <w:rPr>
                <w:rFonts w:ascii="Century Gothic" w:hAnsi="Century Gothic"/>
                <w:b/>
                <w:bCs/>
                <w:lang w:eastAsia="en-US"/>
              </w:rPr>
            </w:pPr>
          </w:p>
          <w:p w:rsidR="00806B98" w:rsidRPr="009730C5" w:rsidRDefault="00806B98" w:rsidP="001D79C2">
            <w:pPr>
              <w:ind w:left="522"/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763042" w:rsidRPr="00EB3359" w:rsidTr="002A06EE">
        <w:trPr>
          <w:trHeight w:val="8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763042" w:rsidRDefault="00763042" w:rsidP="00AD3C3D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1D79C2" w:rsidRPr="00806B98" w:rsidRDefault="001D79C2" w:rsidP="001D79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06B98">
              <w:rPr>
                <w:rFonts w:ascii="Calibri" w:hAnsi="Calibri"/>
                <w:b/>
              </w:rPr>
              <w:t>What are some challenges or barriers to operating the CAB?</w:t>
            </w:r>
          </w:p>
          <w:p w:rsidR="001D79C2" w:rsidRPr="009730C5" w:rsidRDefault="001D79C2" w:rsidP="00AD3C3D">
            <w:pPr>
              <w:rPr>
                <w:rFonts w:ascii="Century Gothic" w:hAnsi="Century Gothic"/>
                <w:b/>
                <w:bCs/>
                <w:lang w:eastAsia="en-US"/>
              </w:rPr>
            </w:pPr>
          </w:p>
        </w:tc>
      </w:tr>
      <w:tr w:rsidR="00763042" w:rsidRPr="00EB3359" w:rsidTr="002A06EE">
        <w:trPr>
          <w:trHeight w:val="8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763042" w:rsidRDefault="0076304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Default="001D79C2" w:rsidP="001A12C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en-US"/>
              </w:rPr>
            </w:pPr>
          </w:p>
          <w:p w:rsidR="001D79C2" w:rsidRPr="009730C5" w:rsidRDefault="001D79C2" w:rsidP="001A12C0">
            <w:pPr>
              <w:rPr>
                <w:rFonts w:ascii="Century Gothic" w:hAnsi="Century Gothic"/>
                <w:bCs/>
                <w:lang w:eastAsia="en-US"/>
              </w:rPr>
            </w:pPr>
          </w:p>
          <w:p w:rsidR="005C6AA4" w:rsidRPr="001D79C2" w:rsidRDefault="005C6AA4" w:rsidP="001D79C2">
            <w:pPr>
              <w:ind w:firstLine="612"/>
              <w:rPr>
                <w:rFonts w:ascii="Century Gothic" w:hAnsi="Century Gothic"/>
                <w:bCs/>
                <w:lang w:eastAsia="en-US"/>
              </w:rPr>
            </w:pPr>
          </w:p>
        </w:tc>
      </w:tr>
      <w:tr w:rsidR="00763042" w:rsidRPr="00EB3359" w:rsidTr="002A06EE">
        <w:trPr>
          <w:trHeight w:val="8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763042" w:rsidRDefault="00763042" w:rsidP="001D79C2">
            <w:pPr>
              <w:rPr>
                <w:rFonts w:ascii="Century Gothic" w:hAnsi="Century Gothic"/>
                <w:b/>
                <w:bCs/>
                <w:u w:val="single"/>
                <w:lang w:eastAsia="en-US"/>
              </w:rPr>
            </w:pPr>
          </w:p>
          <w:p w:rsidR="001D79C2" w:rsidRPr="00806B98" w:rsidRDefault="001D79C2" w:rsidP="001D79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u w:val="single"/>
                <w:lang w:eastAsia="en-US"/>
              </w:rPr>
            </w:pPr>
            <w:r w:rsidRPr="00806B98">
              <w:rPr>
                <w:rFonts w:ascii="Calibri" w:hAnsi="Calibri"/>
                <w:b/>
              </w:rPr>
              <w:t>Is there any other useful information to share about your agency/program’s CAB(s)?</w:t>
            </w:r>
          </w:p>
          <w:p w:rsidR="001D79C2" w:rsidRPr="001D79C2" w:rsidRDefault="001D79C2" w:rsidP="001D79C2">
            <w:pPr>
              <w:rPr>
                <w:rFonts w:ascii="Century Gothic" w:hAnsi="Century Gothic"/>
                <w:b/>
                <w:bCs/>
                <w:u w:val="single"/>
                <w:lang w:eastAsia="en-US"/>
              </w:rPr>
            </w:pPr>
          </w:p>
        </w:tc>
      </w:tr>
      <w:tr w:rsidR="00763042" w:rsidRPr="00EB3359" w:rsidTr="002A06EE">
        <w:trPr>
          <w:trHeight w:val="80"/>
        </w:trPr>
        <w:tc>
          <w:tcPr>
            <w:tcW w:w="10080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  <w:vAlign w:val="center"/>
          </w:tcPr>
          <w:p w:rsidR="00763042" w:rsidRPr="009730C5" w:rsidRDefault="00763042" w:rsidP="001A12C0">
            <w:pPr>
              <w:rPr>
                <w:rFonts w:ascii="Century Gothic" w:hAnsi="Century Gothic"/>
                <w:bCs/>
                <w:lang w:eastAsia="en-US"/>
              </w:rPr>
            </w:pPr>
          </w:p>
          <w:p w:rsidR="009730C5" w:rsidRDefault="009730C5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  <w:p w:rsidR="001D79C2" w:rsidRPr="009730C5" w:rsidRDefault="001D79C2" w:rsidP="009730C5">
            <w:pPr>
              <w:ind w:left="522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</w:p>
        </w:tc>
      </w:tr>
    </w:tbl>
    <w:p w:rsidR="00DA6FBE" w:rsidRDefault="00DA6FBE" w:rsidP="00740FDB">
      <w:pPr>
        <w:rPr>
          <w:sz w:val="10"/>
          <w:szCs w:val="10"/>
        </w:rPr>
      </w:pPr>
    </w:p>
    <w:p w:rsidR="00DE3E23" w:rsidRPr="001D79C2" w:rsidRDefault="00DE3E23" w:rsidP="00740FDB">
      <w:pPr>
        <w:rPr>
          <w:sz w:val="10"/>
          <w:szCs w:val="10"/>
        </w:rPr>
      </w:pPr>
    </w:p>
    <w:p w:rsidR="005B19B8" w:rsidRDefault="005B19B8" w:rsidP="00740FDB"/>
    <w:p w:rsidR="005B19B8" w:rsidRPr="00110E83" w:rsidRDefault="003E1D8B" w:rsidP="00740FDB">
      <w:pPr>
        <w:rPr>
          <w:rFonts w:asciiTheme="minorHAnsi" w:hAnsiTheme="minorHAnsi"/>
          <w:b/>
        </w:rPr>
      </w:pPr>
      <w:r w:rsidRPr="00110E83">
        <w:rPr>
          <w:rFonts w:asciiTheme="minorHAnsi" w:hAnsiTheme="minorHAnsi"/>
          <w:b/>
        </w:rPr>
        <w:t xml:space="preserve">Once completed, you can submit this </w:t>
      </w:r>
      <w:bookmarkStart w:id="0" w:name="_GoBack"/>
      <w:bookmarkEnd w:id="0"/>
      <w:r w:rsidRPr="00110E83">
        <w:rPr>
          <w:rFonts w:asciiTheme="minorHAnsi" w:hAnsiTheme="minorHAnsi"/>
          <w:b/>
        </w:rPr>
        <w:t xml:space="preserve">document directly on the </w:t>
      </w:r>
      <w:r w:rsidR="00110E83" w:rsidRPr="00110E83">
        <w:rPr>
          <w:rFonts w:asciiTheme="minorHAnsi" w:hAnsiTheme="minorHAnsi"/>
          <w:b/>
        </w:rPr>
        <w:t xml:space="preserve">Cultural Competence Tracking System (Database) under the “File Upload” Tab on the Homepage. For any questions, please contact Michael Rojas at 415-255-3426 (office phone) or </w:t>
      </w:r>
      <w:hyperlink r:id="rId8" w:history="1">
        <w:r w:rsidR="00110E83" w:rsidRPr="00110E83">
          <w:rPr>
            <w:rStyle w:val="Hyperlink"/>
            <w:rFonts w:asciiTheme="minorHAnsi" w:hAnsiTheme="minorHAnsi"/>
            <w:b/>
          </w:rPr>
          <w:t>michael.rojas@sfdph.org</w:t>
        </w:r>
      </w:hyperlink>
      <w:r w:rsidR="00110E83" w:rsidRPr="00110E83">
        <w:rPr>
          <w:rFonts w:asciiTheme="minorHAnsi" w:hAnsiTheme="minorHAnsi"/>
          <w:b/>
        </w:rPr>
        <w:t xml:space="preserve"> (email).</w:t>
      </w:r>
    </w:p>
    <w:sectPr w:rsidR="005B19B8" w:rsidRPr="00110E83" w:rsidSect="002A06EE">
      <w:headerReference w:type="default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10" w:rsidRDefault="00345110">
      <w:r>
        <w:separator/>
      </w:r>
    </w:p>
  </w:endnote>
  <w:endnote w:type="continuationSeparator" w:id="0">
    <w:p w:rsidR="00345110" w:rsidRDefault="003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280620"/>
      <w:docPartObj>
        <w:docPartGallery w:val="Page Numbers (Bottom of Page)"/>
        <w:docPartUnique/>
      </w:docPartObj>
    </w:sdtPr>
    <w:sdtEndPr/>
    <w:sdtContent>
      <w:p w:rsidR="002A06EE" w:rsidRDefault="002A06EE">
        <w:pPr>
          <w:pStyle w:val="Footer"/>
          <w:jc w:val="right"/>
        </w:pPr>
        <w:r>
          <w:rPr>
            <w:noProof/>
          </w:rPr>
          <w:tab/>
        </w:r>
        <w:r w:rsidRPr="00BB0E0D">
          <w:rPr>
            <w:rFonts w:ascii="Calibri" w:hAnsi="Calibri"/>
            <w:b/>
          </w:rPr>
          <w:t xml:space="preserve">Office </w:t>
        </w:r>
        <w:r>
          <w:rPr>
            <w:rFonts w:ascii="Calibri" w:hAnsi="Calibri"/>
            <w:b/>
          </w:rPr>
          <w:t xml:space="preserve">of </w:t>
        </w:r>
        <w:r w:rsidRPr="00BB0E0D">
          <w:rPr>
            <w:rFonts w:ascii="Calibri" w:hAnsi="Calibri"/>
            <w:b/>
          </w:rPr>
          <w:t xml:space="preserve">Cultural Competency </w:t>
        </w:r>
        <w:r>
          <w:rPr>
            <w:rFonts w:ascii="Calibri" w:hAnsi="Calibri"/>
            <w:b/>
          </w:rPr>
          <w:t>in Ambulatory Care</w:t>
        </w:r>
        <w:r w:rsidRPr="00BB0E0D">
          <w:rPr>
            <w:rFonts w:ascii="Calibri" w:hAnsi="Calibri"/>
            <w:b/>
          </w:rPr>
          <w:t xml:space="preserve"> Workforce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EB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63042" w:rsidRPr="00A757E7" w:rsidRDefault="00763042" w:rsidP="00A75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10" w:rsidRDefault="00345110">
      <w:r>
        <w:separator/>
      </w:r>
    </w:p>
  </w:footnote>
  <w:footnote w:type="continuationSeparator" w:id="0">
    <w:p w:rsidR="00345110" w:rsidRDefault="0034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2" w:rsidRPr="00587C35" w:rsidRDefault="00763042" w:rsidP="008B2BED">
    <w:pPr>
      <w:ind w:left="360"/>
      <w:jc w:val="center"/>
      <w:rPr>
        <w:rFonts w:ascii="Antique Olive" w:hAnsi="Antique Olive"/>
        <w:b/>
        <w:bCs/>
        <w:sz w:val="26"/>
        <w:szCs w:val="26"/>
      </w:rPr>
    </w:pPr>
    <w:r w:rsidRPr="00587C35">
      <w:rPr>
        <w:rFonts w:ascii="Antique Olive" w:hAnsi="Antique Olive"/>
        <w:b/>
        <w:bCs/>
        <w:sz w:val="26"/>
        <w:szCs w:val="26"/>
      </w:rPr>
      <w:t xml:space="preserve">City and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587C35">
            <w:rPr>
              <w:rFonts w:ascii="Antique Olive" w:hAnsi="Antique Olive"/>
              <w:b/>
              <w:bCs/>
              <w:sz w:val="26"/>
              <w:szCs w:val="26"/>
            </w:rPr>
            <w:t>County</w:t>
          </w:r>
        </w:smartTag>
        <w:r w:rsidRPr="00587C35">
          <w:rPr>
            <w:rFonts w:ascii="Antique Olive" w:hAnsi="Antique Olive"/>
            <w:b/>
            <w:bCs/>
            <w:sz w:val="26"/>
            <w:szCs w:val="26"/>
          </w:rPr>
          <w:t xml:space="preserve"> of </w:t>
        </w:r>
        <w:smartTag w:uri="urn:schemas-microsoft-com:office:smarttags" w:element="PlaceName">
          <w:r w:rsidRPr="00587C35">
            <w:rPr>
              <w:rFonts w:ascii="Antique Olive" w:hAnsi="Antique Olive"/>
              <w:b/>
              <w:bCs/>
              <w:sz w:val="26"/>
              <w:szCs w:val="26"/>
            </w:rPr>
            <w:t>San Francisco</w:t>
          </w:r>
        </w:smartTag>
      </w:smartTag>
    </w:smartTag>
    <w:r w:rsidRPr="00587C35">
      <w:rPr>
        <w:rFonts w:ascii="Antique Olive" w:hAnsi="Antique Olive"/>
        <w:b/>
        <w:bCs/>
        <w:sz w:val="26"/>
        <w:szCs w:val="26"/>
      </w:rPr>
      <w:t xml:space="preserve"> </w:t>
    </w:r>
  </w:p>
  <w:p w:rsidR="00763042" w:rsidRPr="00587C35" w:rsidRDefault="00763042" w:rsidP="008B2BED">
    <w:pPr>
      <w:ind w:left="360"/>
      <w:jc w:val="center"/>
      <w:rPr>
        <w:rFonts w:ascii="Antique Olive" w:hAnsi="Antique Olive"/>
        <w:b/>
        <w:bCs/>
        <w:sz w:val="26"/>
        <w:szCs w:val="26"/>
      </w:rPr>
    </w:pPr>
    <w:r w:rsidRPr="00587C35">
      <w:rPr>
        <w:rFonts w:ascii="Antique Olive" w:hAnsi="Antique Olive"/>
        <w:b/>
        <w:bCs/>
        <w:sz w:val="26"/>
        <w:szCs w:val="26"/>
      </w:rPr>
      <w:t xml:space="preserve">Department of Public Health </w:t>
    </w:r>
    <w:r>
      <w:rPr>
        <w:rFonts w:ascii="Antique Olive" w:hAnsi="Antique Olive"/>
        <w:b/>
        <w:bCs/>
        <w:sz w:val="26"/>
        <w:szCs w:val="26"/>
      </w:rPr>
      <w:t xml:space="preserve">– </w:t>
    </w:r>
    <w:r w:rsidR="003E1D8B">
      <w:rPr>
        <w:rFonts w:ascii="Antique Olive" w:hAnsi="Antique Olive"/>
        <w:b/>
        <w:bCs/>
        <w:sz w:val="26"/>
        <w:szCs w:val="26"/>
      </w:rPr>
      <w:t>Behavioral Health Services</w:t>
    </w:r>
    <w:r w:rsidRPr="00587C35">
      <w:rPr>
        <w:rFonts w:ascii="Antique Olive" w:hAnsi="Antique Olive"/>
        <w:b/>
        <w:bCs/>
        <w:sz w:val="26"/>
        <w:szCs w:val="26"/>
      </w:rPr>
      <w:t xml:space="preserve"> </w:t>
    </w:r>
  </w:p>
  <w:p w:rsidR="00763042" w:rsidRDefault="00763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D2F"/>
    <w:multiLevelType w:val="hybridMultilevel"/>
    <w:tmpl w:val="48E86CFE"/>
    <w:lvl w:ilvl="0" w:tplc="C6949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293"/>
    <w:multiLevelType w:val="hybridMultilevel"/>
    <w:tmpl w:val="A4A2459C"/>
    <w:lvl w:ilvl="0" w:tplc="6358B300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4D4504BC"/>
    <w:multiLevelType w:val="hybridMultilevel"/>
    <w:tmpl w:val="1C5E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B"/>
    <w:rsid w:val="000019DF"/>
    <w:rsid w:val="00002D61"/>
    <w:rsid w:val="000059B0"/>
    <w:rsid w:val="0002129B"/>
    <w:rsid w:val="0003273A"/>
    <w:rsid w:val="00036D17"/>
    <w:rsid w:val="00041142"/>
    <w:rsid w:val="0004570E"/>
    <w:rsid w:val="000471E2"/>
    <w:rsid w:val="00057ED3"/>
    <w:rsid w:val="00063322"/>
    <w:rsid w:val="000652AE"/>
    <w:rsid w:val="00075205"/>
    <w:rsid w:val="00076CC4"/>
    <w:rsid w:val="000840B8"/>
    <w:rsid w:val="00090235"/>
    <w:rsid w:val="000B0E21"/>
    <w:rsid w:val="000B21BD"/>
    <w:rsid w:val="000B4B63"/>
    <w:rsid w:val="000D2827"/>
    <w:rsid w:val="000D3737"/>
    <w:rsid w:val="000F145C"/>
    <w:rsid w:val="000F3A41"/>
    <w:rsid w:val="00110E83"/>
    <w:rsid w:val="00111F53"/>
    <w:rsid w:val="00112383"/>
    <w:rsid w:val="0012154D"/>
    <w:rsid w:val="0012326A"/>
    <w:rsid w:val="001260DF"/>
    <w:rsid w:val="001265CD"/>
    <w:rsid w:val="00132E1E"/>
    <w:rsid w:val="001438F2"/>
    <w:rsid w:val="00143A21"/>
    <w:rsid w:val="001558FE"/>
    <w:rsid w:val="001577D5"/>
    <w:rsid w:val="0016735B"/>
    <w:rsid w:val="0017169C"/>
    <w:rsid w:val="00172637"/>
    <w:rsid w:val="00181FB2"/>
    <w:rsid w:val="001838B9"/>
    <w:rsid w:val="001876EB"/>
    <w:rsid w:val="001903FD"/>
    <w:rsid w:val="00192799"/>
    <w:rsid w:val="001A12C0"/>
    <w:rsid w:val="001A1E06"/>
    <w:rsid w:val="001B024D"/>
    <w:rsid w:val="001B0367"/>
    <w:rsid w:val="001B1844"/>
    <w:rsid w:val="001B2C7A"/>
    <w:rsid w:val="001C6D4D"/>
    <w:rsid w:val="001D79C2"/>
    <w:rsid w:val="001E0948"/>
    <w:rsid w:val="001E1161"/>
    <w:rsid w:val="001E13B8"/>
    <w:rsid w:val="001E2FAD"/>
    <w:rsid w:val="001F45DA"/>
    <w:rsid w:val="001F71EF"/>
    <w:rsid w:val="00200FB8"/>
    <w:rsid w:val="0020313D"/>
    <w:rsid w:val="00204734"/>
    <w:rsid w:val="00207EF3"/>
    <w:rsid w:val="00210E51"/>
    <w:rsid w:val="00211010"/>
    <w:rsid w:val="0021282A"/>
    <w:rsid w:val="002136C4"/>
    <w:rsid w:val="002148F4"/>
    <w:rsid w:val="00216159"/>
    <w:rsid w:val="00222AA7"/>
    <w:rsid w:val="002235B6"/>
    <w:rsid w:val="00226F16"/>
    <w:rsid w:val="002279EC"/>
    <w:rsid w:val="00235461"/>
    <w:rsid w:val="00236ED2"/>
    <w:rsid w:val="00241402"/>
    <w:rsid w:val="0024232A"/>
    <w:rsid w:val="00245EBA"/>
    <w:rsid w:val="0025071E"/>
    <w:rsid w:val="00252189"/>
    <w:rsid w:val="00254E62"/>
    <w:rsid w:val="00263F8A"/>
    <w:rsid w:val="00264ADD"/>
    <w:rsid w:val="00265964"/>
    <w:rsid w:val="00267DC5"/>
    <w:rsid w:val="002744DA"/>
    <w:rsid w:val="002812B2"/>
    <w:rsid w:val="002816D9"/>
    <w:rsid w:val="00282015"/>
    <w:rsid w:val="002824BC"/>
    <w:rsid w:val="002925CA"/>
    <w:rsid w:val="00296DA8"/>
    <w:rsid w:val="002A06EE"/>
    <w:rsid w:val="002B071C"/>
    <w:rsid w:val="002B2B9B"/>
    <w:rsid w:val="002B531E"/>
    <w:rsid w:val="002B7006"/>
    <w:rsid w:val="002C0D2D"/>
    <w:rsid w:val="002C382B"/>
    <w:rsid w:val="002C4685"/>
    <w:rsid w:val="00300AAC"/>
    <w:rsid w:val="00307703"/>
    <w:rsid w:val="003124A7"/>
    <w:rsid w:val="003165E8"/>
    <w:rsid w:val="00324974"/>
    <w:rsid w:val="003262C5"/>
    <w:rsid w:val="00345110"/>
    <w:rsid w:val="003515A0"/>
    <w:rsid w:val="00351F17"/>
    <w:rsid w:val="0035224A"/>
    <w:rsid w:val="00354313"/>
    <w:rsid w:val="00355471"/>
    <w:rsid w:val="00364FD7"/>
    <w:rsid w:val="00366E40"/>
    <w:rsid w:val="003730C8"/>
    <w:rsid w:val="0038581E"/>
    <w:rsid w:val="0038640D"/>
    <w:rsid w:val="003919B5"/>
    <w:rsid w:val="003A09B7"/>
    <w:rsid w:val="003A3725"/>
    <w:rsid w:val="003A773B"/>
    <w:rsid w:val="003B2DA7"/>
    <w:rsid w:val="003B367D"/>
    <w:rsid w:val="003C6F6C"/>
    <w:rsid w:val="003D316A"/>
    <w:rsid w:val="003D5D3B"/>
    <w:rsid w:val="003E1D8B"/>
    <w:rsid w:val="003E3C57"/>
    <w:rsid w:val="003E7C53"/>
    <w:rsid w:val="003F2FCE"/>
    <w:rsid w:val="003F5F43"/>
    <w:rsid w:val="00407C66"/>
    <w:rsid w:val="00413B38"/>
    <w:rsid w:val="00416D73"/>
    <w:rsid w:val="00420EB0"/>
    <w:rsid w:val="004222A3"/>
    <w:rsid w:val="004306C5"/>
    <w:rsid w:val="00430AF7"/>
    <w:rsid w:val="00436B85"/>
    <w:rsid w:val="00436C1C"/>
    <w:rsid w:val="004531C6"/>
    <w:rsid w:val="004569E1"/>
    <w:rsid w:val="0046236D"/>
    <w:rsid w:val="00467486"/>
    <w:rsid w:val="004715A1"/>
    <w:rsid w:val="004729BC"/>
    <w:rsid w:val="004759B2"/>
    <w:rsid w:val="004835DB"/>
    <w:rsid w:val="00483B36"/>
    <w:rsid w:val="004B05D4"/>
    <w:rsid w:val="004B067B"/>
    <w:rsid w:val="004B2DB4"/>
    <w:rsid w:val="004B74C4"/>
    <w:rsid w:val="004B7DBD"/>
    <w:rsid w:val="004C0CAF"/>
    <w:rsid w:val="004E19C9"/>
    <w:rsid w:val="004E2ECC"/>
    <w:rsid w:val="004E55DF"/>
    <w:rsid w:val="004E56AB"/>
    <w:rsid w:val="004F443B"/>
    <w:rsid w:val="00501D4F"/>
    <w:rsid w:val="00504386"/>
    <w:rsid w:val="00514B54"/>
    <w:rsid w:val="0052598D"/>
    <w:rsid w:val="00525B41"/>
    <w:rsid w:val="005414A4"/>
    <w:rsid w:val="0054601F"/>
    <w:rsid w:val="00546E9B"/>
    <w:rsid w:val="0054794C"/>
    <w:rsid w:val="00553BE4"/>
    <w:rsid w:val="00556962"/>
    <w:rsid w:val="00557B40"/>
    <w:rsid w:val="00561389"/>
    <w:rsid w:val="005649F7"/>
    <w:rsid w:val="00565EEB"/>
    <w:rsid w:val="005863DF"/>
    <w:rsid w:val="00586D40"/>
    <w:rsid w:val="00587C35"/>
    <w:rsid w:val="005911C3"/>
    <w:rsid w:val="00593E94"/>
    <w:rsid w:val="005A4096"/>
    <w:rsid w:val="005A53DC"/>
    <w:rsid w:val="005A6C46"/>
    <w:rsid w:val="005A74DF"/>
    <w:rsid w:val="005B19B8"/>
    <w:rsid w:val="005B40D2"/>
    <w:rsid w:val="005B72F2"/>
    <w:rsid w:val="005B735B"/>
    <w:rsid w:val="005C3837"/>
    <w:rsid w:val="005C6AA4"/>
    <w:rsid w:val="005C6B77"/>
    <w:rsid w:val="005D60A2"/>
    <w:rsid w:val="005E57F7"/>
    <w:rsid w:val="005F3CB1"/>
    <w:rsid w:val="005F7671"/>
    <w:rsid w:val="00611088"/>
    <w:rsid w:val="006121EA"/>
    <w:rsid w:val="00613916"/>
    <w:rsid w:val="0062351E"/>
    <w:rsid w:val="00627A4A"/>
    <w:rsid w:val="0063197D"/>
    <w:rsid w:val="00633BAC"/>
    <w:rsid w:val="00644474"/>
    <w:rsid w:val="00645B9F"/>
    <w:rsid w:val="00653E71"/>
    <w:rsid w:val="00655066"/>
    <w:rsid w:val="00665B97"/>
    <w:rsid w:val="006758BA"/>
    <w:rsid w:val="00676DF2"/>
    <w:rsid w:val="00676EAA"/>
    <w:rsid w:val="006772C2"/>
    <w:rsid w:val="00682AEE"/>
    <w:rsid w:val="00690473"/>
    <w:rsid w:val="006908B0"/>
    <w:rsid w:val="00694C1B"/>
    <w:rsid w:val="006A551B"/>
    <w:rsid w:val="006B28F6"/>
    <w:rsid w:val="006B6A7D"/>
    <w:rsid w:val="006D28E1"/>
    <w:rsid w:val="006E2EBE"/>
    <w:rsid w:val="006F0965"/>
    <w:rsid w:val="006F1749"/>
    <w:rsid w:val="006F1BCC"/>
    <w:rsid w:val="006F7800"/>
    <w:rsid w:val="007000CE"/>
    <w:rsid w:val="00710AA0"/>
    <w:rsid w:val="007120AA"/>
    <w:rsid w:val="00716927"/>
    <w:rsid w:val="0072510E"/>
    <w:rsid w:val="00725C7D"/>
    <w:rsid w:val="00730848"/>
    <w:rsid w:val="00734A33"/>
    <w:rsid w:val="00740FDB"/>
    <w:rsid w:val="00742879"/>
    <w:rsid w:val="0074793B"/>
    <w:rsid w:val="0075308B"/>
    <w:rsid w:val="0075372F"/>
    <w:rsid w:val="00762068"/>
    <w:rsid w:val="00763042"/>
    <w:rsid w:val="00773044"/>
    <w:rsid w:val="00782A67"/>
    <w:rsid w:val="00793656"/>
    <w:rsid w:val="007A2275"/>
    <w:rsid w:val="007A7F67"/>
    <w:rsid w:val="007B2AB4"/>
    <w:rsid w:val="007B2F4D"/>
    <w:rsid w:val="007C2CD6"/>
    <w:rsid w:val="007C4C54"/>
    <w:rsid w:val="007C6EA4"/>
    <w:rsid w:val="007D40DD"/>
    <w:rsid w:val="007D65AC"/>
    <w:rsid w:val="007E1090"/>
    <w:rsid w:val="007E111E"/>
    <w:rsid w:val="007E22B3"/>
    <w:rsid w:val="007E5489"/>
    <w:rsid w:val="007E6DB1"/>
    <w:rsid w:val="007F5700"/>
    <w:rsid w:val="00801CFC"/>
    <w:rsid w:val="00806B98"/>
    <w:rsid w:val="00811488"/>
    <w:rsid w:val="00814EF3"/>
    <w:rsid w:val="0082771E"/>
    <w:rsid w:val="008429D8"/>
    <w:rsid w:val="0084368B"/>
    <w:rsid w:val="008436BF"/>
    <w:rsid w:val="00843C4A"/>
    <w:rsid w:val="00856171"/>
    <w:rsid w:val="00862DDB"/>
    <w:rsid w:val="00862F89"/>
    <w:rsid w:val="00873A2A"/>
    <w:rsid w:val="00875FD8"/>
    <w:rsid w:val="00885047"/>
    <w:rsid w:val="00896E96"/>
    <w:rsid w:val="008A224B"/>
    <w:rsid w:val="008A4329"/>
    <w:rsid w:val="008B2BED"/>
    <w:rsid w:val="008B54D7"/>
    <w:rsid w:val="008C44B0"/>
    <w:rsid w:val="008C4E99"/>
    <w:rsid w:val="008C4F02"/>
    <w:rsid w:val="008D135C"/>
    <w:rsid w:val="008D3B4B"/>
    <w:rsid w:val="008D4AC9"/>
    <w:rsid w:val="008E10A8"/>
    <w:rsid w:val="008E3051"/>
    <w:rsid w:val="008E360F"/>
    <w:rsid w:val="008E7BDE"/>
    <w:rsid w:val="008F05FB"/>
    <w:rsid w:val="008F6A8E"/>
    <w:rsid w:val="009027D5"/>
    <w:rsid w:val="00910FA9"/>
    <w:rsid w:val="009119E3"/>
    <w:rsid w:val="0091505A"/>
    <w:rsid w:val="009162FB"/>
    <w:rsid w:val="0093461F"/>
    <w:rsid w:val="009350D5"/>
    <w:rsid w:val="0093526C"/>
    <w:rsid w:val="0094063A"/>
    <w:rsid w:val="00943902"/>
    <w:rsid w:val="0095173B"/>
    <w:rsid w:val="0095528E"/>
    <w:rsid w:val="009624A4"/>
    <w:rsid w:val="00965545"/>
    <w:rsid w:val="009673E7"/>
    <w:rsid w:val="009730C5"/>
    <w:rsid w:val="0097713B"/>
    <w:rsid w:val="009838F3"/>
    <w:rsid w:val="00990EB6"/>
    <w:rsid w:val="00991B70"/>
    <w:rsid w:val="00995875"/>
    <w:rsid w:val="00997E7C"/>
    <w:rsid w:val="009C23EC"/>
    <w:rsid w:val="009C375A"/>
    <w:rsid w:val="009C4F65"/>
    <w:rsid w:val="009C5209"/>
    <w:rsid w:val="009C5D69"/>
    <w:rsid w:val="009C6055"/>
    <w:rsid w:val="009C68A3"/>
    <w:rsid w:val="009D2A0A"/>
    <w:rsid w:val="009D64BF"/>
    <w:rsid w:val="009D6B20"/>
    <w:rsid w:val="009D7C96"/>
    <w:rsid w:val="009E1DE2"/>
    <w:rsid w:val="009E6732"/>
    <w:rsid w:val="009E6789"/>
    <w:rsid w:val="009F5F94"/>
    <w:rsid w:val="00A0043B"/>
    <w:rsid w:val="00A11265"/>
    <w:rsid w:val="00A120E4"/>
    <w:rsid w:val="00A12614"/>
    <w:rsid w:val="00A2520C"/>
    <w:rsid w:val="00A25AD0"/>
    <w:rsid w:val="00A30E0F"/>
    <w:rsid w:val="00A41852"/>
    <w:rsid w:val="00A603EE"/>
    <w:rsid w:val="00A64B0A"/>
    <w:rsid w:val="00A71FA7"/>
    <w:rsid w:val="00A73A37"/>
    <w:rsid w:val="00A752E2"/>
    <w:rsid w:val="00A757E7"/>
    <w:rsid w:val="00A8176B"/>
    <w:rsid w:val="00A875E2"/>
    <w:rsid w:val="00A87ED5"/>
    <w:rsid w:val="00A95E79"/>
    <w:rsid w:val="00A969F9"/>
    <w:rsid w:val="00AA17D6"/>
    <w:rsid w:val="00AA3AAE"/>
    <w:rsid w:val="00AA6587"/>
    <w:rsid w:val="00AB1572"/>
    <w:rsid w:val="00AB4B4B"/>
    <w:rsid w:val="00AB5744"/>
    <w:rsid w:val="00AC2C07"/>
    <w:rsid w:val="00AC36DF"/>
    <w:rsid w:val="00AC4B0F"/>
    <w:rsid w:val="00AD074A"/>
    <w:rsid w:val="00AD23BD"/>
    <w:rsid w:val="00AD38C4"/>
    <w:rsid w:val="00AD3C3D"/>
    <w:rsid w:val="00AE46F7"/>
    <w:rsid w:val="00AE5009"/>
    <w:rsid w:val="00AF4FEC"/>
    <w:rsid w:val="00AF7108"/>
    <w:rsid w:val="00B05737"/>
    <w:rsid w:val="00B102A0"/>
    <w:rsid w:val="00B11907"/>
    <w:rsid w:val="00B1354E"/>
    <w:rsid w:val="00B20143"/>
    <w:rsid w:val="00B20B11"/>
    <w:rsid w:val="00B22A85"/>
    <w:rsid w:val="00B246C5"/>
    <w:rsid w:val="00B43223"/>
    <w:rsid w:val="00B5778B"/>
    <w:rsid w:val="00B57D34"/>
    <w:rsid w:val="00B61CC7"/>
    <w:rsid w:val="00B64E17"/>
    <w:rsid w:val="00B65282"/>
    <w:rsid w:val="00B70B4A"/>
    <w:rsid w:val="00B76A41"/>
    <w:rsid w:val="00B817ED"/>
    <w:rsid w:val="00B83542"/>
    <w:rsid w:val="00B85975"/>
    <w:rsid w:val="00B945F7"/>
    <w:rsid w:val="00BB0E0D"/>
    <w:rsid w:val="00BB646D"/>
    <w:rsid w:val="00BB7954"/>
    <w:rsid w:val="00BC09AF"/>
    <w:rsid w:val="00BC0D61"/>
    <w:rsid w:val="00BC27D0"/>
    <w:rsid w:val="00BC6DC2"/>
    <w:rsid w:val="00BD568E"/>
    <w:rsid w:val="00BE08BF"/>
    <w:rsid w:val="00BE0BFC"/>
    <w:rsid w:val="00BF03BB"/>
    <w:rsid w:val="00BF0C34"/>
    <w:rsid w:val="00BF1EE0"/>
    <w:rsid w:val="00BF5738"/>
    <w:rsid w:val="00BF6970"/>
    <w:rsid w:val="00C150B3"/>
    <w:rsid w:val="00C42277"/>
    <w:rsid w:val="00C53140"/>
    <w:rsid w:val="00C53E52"/>
    <w:rsid w:val="00C57D98"/>
    <w:rsid w:val="00C57EBA"/>
    <w:rsid w:val="00C621AA"/>
    <w:rsid w:val="00C653B7"/>
    <w:rsid w:val="00C7113B"/>
    <w:rsid w:val="00C7576E"/>
    <w:rsid w:val="00C75A9D"/>
    <w:rsid w:val="00C8638E"/>
    <w:rsid w:val="00C949BF"/>
    <w:rsid w:val="00CA1A2D"/>
    <w:rsid w:val="00CA1DCE"/>
    <w:rsid w:val="00CA21E7"/>
    <w:rsid w:val="00CB1C2F"/>
    <w:rsid w:val="00CB39B1"/>
    <w:rsid w:val="00CB4B11"/>
    <w:rsid w:val="00CC1003"/>
    <w:rsid w:val="00CC333F"/>
    <w:rsid w:val="00CC54A8"/>
    <w:rsid w:val="00CC6CC2"/>
    <w:rsid w:val="00CD3EF4"/>
    <w:rsid w:val="00CE1B51"/>
    <w:rsid w:val="00CE6E52"/>
    <w:rsid w:val="00CF3213"/>
    <w:rsid w:val="00CF5A74"/>
    <w:rsid w:val="00D005CE"/>
    <w:rsid w:val="00D0286D"/>
    <w:rsid w:val="00D0784E"/>
    <w:rsid w:val="00D15C7E"/>
    <w:rsid w:val="00D20DC8"/>
    <w:rsid w:val="00D26B5C"/>
    <w:rsid w:val="00D3793A"/>
    <w:rsid w:val="00D4445E"/>
    <w:rsid w:val="00D44995"/>
    <w:rsid w:val="00D4602A"/>
    <w:rsid w:val="00D50CDD"/>
    <w:rsid w:val="00D52022"/>
    <w:rsid w:val="00D63759"/>
    <w:rsid w:val="00D720B8"/>
    <w:rsid w:val="00D72444"/>
    <w:rsid w:val="00D77EAD"/>
    <w:rsid w:val="00D82FCD"/>
    <w:rsid w:val="00D8581E"/>
    <w:rsid w:val="00D878EE"/>
    <w:rsid w:val="00D91DA8"/>
    <w:rsid w:val="00D94893"/>
    <w:rsid w:val="00D956C2"/>
    <w:rsid w:val="00DA0751"/>
    <w:rsid w:val="00DA3B3A"/>
    <w:rsid w:val="00DA5296"/>
    <w:rsid w:val="00DA6FBE"/>
    <w:rsid w:val="00DB034D"/>
    <w:rsid w:val="00DB2CCF"/>
    <w:rsid w:val="00DC0871"/>
    <w:rsid w:val="00DC1207"/>
    <w:rsid w:val="00DD034A"/>
    <w:rsid w:val="00DD0AE3"/>
    <w:rsid w:val="00DD4EC6"/>
    <w:rsid w:val="00DD7A2C"/>
    <w:rsid w:val="00DE0148"/>
    <w:rsid w:val="00DE3E23"/>
    <w:rsid w:val="00DE5519"/>
    <w:rsid w:val="00DE5F6B"/>
    <w:rsid w:val="00DE7A2D"/>
    <w:rsid w:val="00DF30EB"/>
    <w:rsid w:val="00E12AE0"/>
    <w:rsid w:val="00E27E6E"/>
    <w:rsid w:val="00E337AD"/>
    <w:rsid w:val="00E33D52"/>
    <w:rsid w:val="00E37690"/>
    <w:rsid w:val="00E41122"/>
    <w:rsid w:val="00E42F5D"/>
    <w:rsid w:val="00E517FB"/>
    <w:rsid w:val="00E601BB"/>
    <w:rsid w:val="00E6290C"/>
    <w:rsid w:val="00E665F1"/>
    <w:rsid w:val="00E6793F"/>
    <w:rsid w:val="00E833A3"/>
    <w:rsid w:val="00E90302"/>
    <w:rsid w:val="00E9131B"/>
    <w:rsid w:val="00EB3359"/>
    <w:rsid w:val="00EC0FCC"/>
    <w:rsid w:val="00EC37BE"/>
    <w:rsid w:val="00EC4714"/>
    <w:rsid w:val="00EC515B"/>
    <w:rsid w:val="00EC5CA0"/>
    <w:rsid w:val="00ED4B04"/>
    <w:rsid w:val="00EE7D16"/>
    <w:rsid w:val="00EF1960"/>
    <w:rsid w:val="00EF559D"/>
    <w:rsid w:val="00EF6A95"/>
    <w:rsid w:val="00EF76B7"/>
    <w:rsid w:val="00F04136"/>
    <w:rsid w:val="00F12F06"/>
    <w:rsid w:val="00F13ECB"/>
    <w:rsid w:val="00F173E5"/>
    <w:rsid w:val="00F24F8A"/>
    <w:rsid w:val="00F27ED7"/>
    <w:rsid w:val="00F27FCC"/>
    <w:rsid w:val="00F31781"/>
    <w:rsid w:val="00F361CD"/>
    <w:rsid w:val="00F42132"/>
    <w:rsid w:val="00F46DB2"/>
    <w:rsid w:val="00F55600"/>
    <w:rsid w:val="00F7003F"/>
    <w:rsid w:val="00F711DF"/>
    <w:rsid w:val="00F75460"/>
    <w:rsid w:val="00F8763B"/>
    <w:rsid w:val="00F977EA"/>
    <w:rsid w:val="00FB6245"/>
    <w:rsid w:val="00FC7DC2"/>
    <w:rsid w:val="00FD20CA"/>
    <w:rsid w:val="00FD4A86"/>
    <w:rsid w:val="00FE250D"/>
    <w:rsid w:val="00FF67E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6518337F-B6BD-4691-AE05-051BF83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D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5D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0CD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33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8B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0D5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B2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0D5"/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C4F0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57E7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757E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rojas@sfdp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2B4C-0216-42E1-8042-E77D594C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CCSF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test</dc:creator>
  <cp:lastModifiedBy>MICHAEL ROJAS</cp:lastModifiedBy>
  <cp:revision>7</cp:revision>
  <cp:lastPrinted>2015-08-25T20:25:00Z</cp:lastPrinted>
  <dcterms:created xsi:type="dcterms:W3CDTF">2017-07-03T19:24:00Z</dcterms:created>
  <dcterms:modified xsi:type="dcterms:W3CDTF">2017-07-07T21:20:00Z</dcterms:modified>
</cp:coreProperties>
</file>