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0F1D" w14:textId="77777777" w:rsidR="00435D14" w:rsidRPr="006542E2" w:rsidRDefault="002F0881" w:rsidP="00676E6D">
      <w:pPr>
        <w:rPr>
          <w:rFonts w:asciiTheme="minorHAnsi" w:hAnsiTheme="minorHAnsi" w:cs="Arial"/>
          <w:b/>
          <w:sz w:val="24"/>
          <w:szCs w:val="24"/>
        </w:rPr>
      </w:pPr>
      <w:r w:rsidRPr="006542E2">
        <w:rPr>
          <w:rFonts w:asciiTheme="minorHAnsi" w:hAnsiTheme="minorHAnsi" w:cs="Arial"/>
          <w:b/>
          <w:sz w:val="24"/>
          <w:szCs w:val="24"/>
        </w:rPr>
        <w:t>INDICATION</w:t>
      </w:r>
    </w:p>
    <w:p w14:paraId="7D8E97A9" w14:textId="77777777" w:rsidR="002F0881" w:rsidRPr="006542E2" w:rsidRDefault="002F0881" w:rsidP="002F0881">
      <w:pPr>
        <w:pStyle w:val="ListParagraph"/>
        <w:numPr>
          <w:ilvl w:val="0"/>
          <w:numId w:val="36"/>
        </w:numPr>
        <w:rPr>
          <w:rFonts w:asciiTheme="minorHAnsi" w:hAnsiTheme="minorHAnsi" w:cs="Arial"/>
          <w:sz w:val="24"/>
          <w:szCs w:val="24"/>
        </w:rPr>
      </w:pPr>
      <w:r w:rsidRPr="006542E2">
        <w:rPr>
          <w:rFonts w:asciiTheme="minorHAnsi" w:hAnsiTheme="minorHAnsi" w:cs="Arial"/>
          <w:sz w:val="24"/>
          <w:szCs w:val="24"/>
        </w:rPr>
        <w:t>Any patient that presents with respiratory compromise</w:t>
      </w:r>
    </w:p>
    <w:p w14:paraId="625D1D36" w14:textId="77777777" w:rsidR="002F0881" w:rsidRPr="006542E2" w:rsidRDefault="002F0881" w:rsidP="002F0881">
      <w:pPr>
        <w:pStyle w:val="ListParagraph"/>
        <w:numPr>
          <w:ilvl w:val="0"/>
          <w:numId w:val="36"/>
        </w:numPr>
        <w:rPr>
          <w:rFonts w:asciiTheme="minorHAnsi" w:hAnsiTheme="minorHAnsi" w:cs="Arial"/>
          <w:sz w:val="24"/>
          <w:szCs w:val="24"/>
        </w:rPr>
      </w:pPr>
      <w:r w:rsidRPr="006542E2">
        <w:rPr>
          <w:rFonts w:asciiTheme="minorHAnsi" w:hAnsiTheme="minorHAnsi" w:cs="Arial"/>
          <w:sz w:val="24"/>
          <w:szCs w:val="24"/>
        </w:rPr>
        <w:t xml:space="preserve">Ambulance </w:t>
      </w:r>
      <w:proofErr w:type="gramStart"/>
      <w:r w:rsidRPr="006542E2">
        <w:rPr>
          <w:rFonts w:asciiTheme="minorHAnsi" w:hAnsiTheme="minorHAnsi" w:cs="Arial"/>
          <w:sz w:val="24"/>
          <w:szCs w:val="24"/>
        </w:rPr>
        <w:t>company’s</w:t>
      </w:r>
      <w:proofErr w:type="gramEnd"/>
      <w:r w:rsidRPr="006542E2">
        <w:rPr>
          <w:rFonts w:asciiTheme="minorHAnsi" w:hAnsiTheme="minorHAnsi" w:cs="Arial"/>
          <w:sz w:val="24"/>
          <w:szCs w:val="24"/>
        </w:rPr>
        <w:t xml:space="preserve"> medical director must approve the use of the pulse oximeter by EMT’s.</w:t>
      </w:r>
    </w:p>
    <w:p w14:paraId="29369356" w14:textId="77777777" w:rsidR="002F0881" w:rsidRPr="006542E2" w:rsidRDefault="002F0881" w:rsidP="00676E6D">
      <w:pPr>
        <w:rPr>
          <w:rFonts w:asciiTheme="minorHAnsi" w:hAnsiTheme="minorHAnsi" w:cs="Arial"/>
          <w:sz w:val="24"/>
          <w:szCs w:val="24"/>
        </w:rPr>
      </w:pPr>
    </w:p>
    <w:p w14:paraId="2DBF013E" w14:textId="77777777" w:rsidR="002F0881" w:rsidRPr="006542E2" w:rsidRDefault="002F0881" w:rsidP="00676E6D">
      <w:pPr>
        <w:rPr>
          <w:rFonts w:asciiTheme="minorHAnsi" w:hAnsiTheme="minorHAnsi" w:cs="Arial"/>
          <w:b/>
          <w:sz w:val="24"/>
          <w:szCs w:val="24"/>
        </w:rPr>
      </w:pPr>
      <w:r w:rsidRPr="006542E2">
        <w:rPr>
          <w:rFonts w:asciiTheme="minorHAnsi" w:hAnsiTheme="minorHAnsi" w:cs="Arial"/>
          <w:b/>
          <w:sz w:val="24"/>
          <w:szCs w:val="24"/>
        </w:rPr>
        <w:t>PROCEDURE</w:t>
      </w:r>
    </w:p>
    <w:p w14:paraId="139F6771" w14:textId="77777777" w:rsidR="002F0881" w:rsidRPr="006542E2" w:rsidRDefault="002F0881" w:rsidP="00926159">
      <w:pPr>
        <w:pStyle w:val="ListParagraph"/>
        <w:numPr>
          <w:ilvl w:val="0"/>
          <w:numId w:val="37"/>
        </w:numPr>
        <w:rPr>
          <w:rFonts w:asciiTheme="minorHAnsi" w:hAnsiTheme="minorHAnsi" w:cs="Arial"/>
          <w:sz w:val="24"/>
          <w:szCs w:val="24"/>
        </w:rPr>
      </w:pPr>
      <w:r w:rsidRPr="006542E2">
        <w:rPr>
          <w:rFonts w:asciiTheme="minorHAnsi" w:hAnsiTheme="minorHAnsi" w:cs="Arial"/>
          <w:sz w:val="24"/>
          <w:szCs w:val="24"/>
        </w:rPr>
        <w:t>Ensure any nail polish is removed</w:t>
      </w:r>
    </w:p>
    <w:p w14:paraId="65500B34" w14:textId="77777777" w:rsidR="002F0881" w:rsidRPr="006542E2" w:rsidRDefault="002F0881" w:rsidP="00926159">
      <w:pPr>
        <w:pStyle w:val="ListParagraph"/>
        <w:numPr>
          <w:ilvl w:val="0"/>
          <w:numId w:val="37"/>
        </w:numPr>
        <w:rPr>
          <w:rFonts w:asciiTheme="minorHAnsi" w:hAnsiTheme="minorHAnsi" w:cs="Arial"/>
          <w:sz w:val="24"/>
          <w:szCs w:val="24"/>
        </w:rPr>
      </w:pPr>
      <w:r w:rsidRPr="006542E2">
        <w:rPr>
          <w:rFonts w:asciiTheme="minorHAnsi" w:hAnsiTheme="minorHAnsi" w:cs="Arial"/>
          <w:sz w:val="24"/>
          <w:szCs w:val="24"/>
        </w:rPr>
        <w:t>Place probe on finger. Pediatric finger wraps may be used on pediatrics.</w:t>
      </w:r>
    </w:p>
    <w:p w14:paraId="6571FB1A" w14:textId="77777777" w:rsidR="00926159" w:rsidRPr="006542E2" w:rsidRDefault="002F0881" w:rsidP="00926159">
      <w:pPr>
        <w:pStyle w:val="PlainText"/>
        <w:numPr>
          <w:ilvl w:val="0"/>
          <w:numId w:val="37"/>
        </w:numPr>
        <w:rPr>
          <w:rFonts w:asciiTheme="minorHAnsi" w:hAnsiTheme="minorHAnsi" w:cstheme="minorHAnsi"/>
          <w:sz w:val="24"/>
          <w:szCs w:val="24"/>
        </w:rPr>
      </w:pPr>
      <w:r w:rsidRPr="006542E2">
        <w:rPr>
          <w:rFonts w:asciiTheme="minorHAnsi" w:hAnsiTheme="minorHAnsi" w:cstheme="minorHAnsi"/>
          <w:sz w:val="24"/>
          <w:szCs w:val="24"/>
        </w:rPr>
        <w:t xml:space="preserve">Target O2 saturation 94-95%. Supplement oxygen via nasal cannula (2-6 L/min) for awake, oriented, stable patients without evidence of hypoperfusion or 100% high flow via </w:t>
      </w:r>
      <w:proofErr w:type="spellStart"/>
      <w:r w:rsidRPr="006542E2">
        <w:rPr>
          <w:rFonts w:asciiTheme="minorHAnsi" w:hAnsiTheme="minorHAnsi" w:cstheme="minorHAnsi"/>
          <w:sz w:val="24"/>
          <w:szCs w:val="24"/>
        </w:rPr>
        <w:t>nonrebreather</w:t>
      </w:r>
      <w:proofErr w:type="spellEnd"/>
      <w:r w:rsidRPr="006542E2">
        <w:rPr>
          <w:rFonts w:asciiTheme="minorHAnsi" w:hAnsiTheme="minorHAnsi" w:cstheme="minorHAnsi"/>
          <w:sz w:val="24"/>
          <w:szCs w:val="24"/>
        </w:rPr>
        <w:t xml:space="preserve"> mask (10-15 L/min) if indicated. </w:t>
      </w:r>
    </w:p>
    <w:p w14:paraId="7F8AAA38" w14:textId="77777777" w:rsidR="00926159" w:rsidRPr="006542E2" w:rsidRDefault="00926159" w:rsidP="00926159">
      <w:pPr>
        <w:pStyle w:val="PlainText"/>
        <w:ind w:left="360"/>
        <w:rPr>
          <w:rFonts w:asciiTheme="minorHAnsi" w:hAnsiTheme="minorHAnsi" w:cstheme="minorHAnsi"/>
          <w:sz w:val="24"/>
          <w:szCs w:val="24"/>
        </w:rPr>
      </w:pPr>
    </w:p>
    <w:p w14:paraId="05B13563" w14:textId="7A59C0FF" w:rsidR="00926159" w:rsidRPr="006542E2" w:rsidRDefault="00926159" w:rsidP="00926159">
      <w:pPr>
        <w:pStyle w:val="PlainText"/>
        <w:rPr>
          <w:rFonts w:asciiTheme="minorHAnsi" w:hAnsiTheme="minorHAnsi" w:cstheme="minorHAnsi"/>
          <w:b/>
          <w:sz w:val="24"/>
          <w:szCs w:val="24"/>
        </w:rPr>
      </w:pPr>
      <w:r w:rsidRPr="006542E2">
        <w:rPr>
          <w:rFonts w:asciiTheme="minorHAnsi" w:hAnsiTheme="minorHAnsi" w:cstheme="minorHAnsi"/>
          <w:b/>
          <w:sz w:val="24"/>
          <w:szCs w:val="24"/>
        </w:rPr>
        <w:t>NOTES</w:t>
      </w:r>
    </w:p>
    <w:p w14:paraId="3AA06D68" w14:textId="77777777" w:rsidR="00926159" w:rsidRPr="006542E2" w:rsidRDefault="00A36EF7" w:rsidP="00926159">
      <w:pPr>
        <w:pStyle w:val="PlainText"/>
        <w:numPr>
          <w:ilvl w:val="0"/>
          <w:numId w:val="38"/>
        </w:numPr>
        <w:rPr>
          <w:rFonts w:asciiTheme="minorHAnsi" w:hAnsiTheme="minorHAnsi" w:cstheme="minorHAnsi"/>
          <w:sz w:val="24"/>
          <w:szCs w:val="24"/>
        </w:rPr>
      </w:pPr>
      <w:r w:rsidRPr="006542E2">
        <w:rPr>
          <w:rFonts w:asciiTheme="minorHAnsi" w:hAnsiTheme="minorHAnsi" w:cstheme="minorHAnsi"/>
          <w:b/>
          <w:sz w:val="24"/>
          <w:szCs w:val="24"/>
        </w:rPr>
        <w:t xml:space="preserve">Some inhalational poisonings, such as carbon monoxide and hydrogen sulfide, may result in patients with normal oxygen saturation readings, but cellular hypoxia due to displacement of the oxygen molecule from the hemoglobin in red blood cells. </w:t>
      </w:r>
    </w:p>
    <w:p w14:paraId="5BDE0442" w14:textId="379209D2" w:rsidR="00A36EF7" w:rsidRPr="006542E2" w:rsidRDefault="00A36EF7" w:rsidP="00926159">
      <w:pPr>
        <w:pStyle w:val="PlainText"/>
        <w:numPr>
          <w:ilvl w:val="0"/>
          <w:numId w:val="38"/>
        </w:numPr>
        <w:rPr>
          <w:rFonts w:asciiTheme="minorHAnsi" w:hAnsiTheme="minorHAnsi" w:cstheme="minorHAnsi"/>
          <w:sz w:val="24"/>
          <w:szCs w:val="24"/>
        </w:rPr>
      </w:pPr>
      <w:r w:rsidRPr="006542E2">
        <w:rPr>
          <w:rFonts w:asciiTheme="minorHAnsi" w:hAnsiTheme="minorHAnsi" w:cstheme="minorHAnsi"/>
          <w:sz w:val="24"/>
          <w:szCs w:val="24"/>
        </w:rPr>
        <w:t>In all of the above cases, maximal oxygen therapy should be delivered to the patient regardless of pulse oximeter reading if the patient has signs of respiratory compromise.</w:t>
      </w:r>
    </w:p>
    <w:p w14:paraId="6F5640F3" w14:textId="77777777" w:rsidR="00A36EF7" w:rsidRPr="006542E2" w:rsidRDefault="00A36EF7" w:rsidP="00A36EF7">
      <w:pPr>
        <w:pStyle w:val="PlainText"/>
        <w:ind w:left="720"/>
        <w:rPr>
          <w:rFonts w:asciiTheme="minorHAnsi" w:hAnsiTheme="minorHAnsi" w:cstheme="minorHAnsi"/>
          <w:sz w:val="24"/>
          <w:szCs w:val="24"/>
        </w:rPr>
      </w:pPr>
    </w:p>
    <w:p w14:paraId="5B069679" w14:textId="77777777" w:rsidR="002F0881" w:rsidRPr="006542E2" w:rsidRDefault="002F0881" w:rsidP="00676E6D">
      <w:pPr>
        <w:rPr>
          <w:rFonts w:asciiTheme="minorHAnsi" w:hAnsiTheme="minorHAnsi" w:cs="Arial"/>
          <w:sz w:val="24"/>
          <w:szCs w:val="24"/>
        </w:rPr>
      </w:pPr>
    </w:p>
    <w:sectPr w:rsidR="002F0881" w:rsidRPr="006542E2" w:rsidSect="00BC76C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C3ED" w14:textId="77777777" w:rsidR="004B5006" w:rsidRDefault="004B5006">
      <w:r>
        <w:separator/>
      </w:r>
    </w:p>
  </w:endnote>
  <w:endnote w:type="continuationSeparator" w:id="0">
    <w:p w14:paraId="1E6920F7" w14:textId="77777777" w:rsidR="004B5006" w:rsidRDefault="004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F66A" w14:textId="77777777" w:rsidR="000758C6" w:rsidRDefault="00AA0376" w:rsidP="00F7581D">
    <w:pPr>
      <w:pStyle w:val="Footer"/>
      <w:framePr w:wrap="around" w:vAnchor="text" w:hAnchor="margin" w:xAlign="center" w:y="1"/>
      <w:rPr>
        <w:rStyle w:val="PageNumber"/>
      </w:rPr>
    </w:pPr>
    <w:r>
      <w:rPr>
        <w:rStyle w:val="PageNumber"/>
      </w:rPr>
      <w:fldChar w:fldCharType="begin"/>
    </w:r>
    <w:r w:rsidR="000758C6">
      <w:rPr>
        <w:rStyle w:val="PageNumber"/>
      </w:rPr>
      <w:instrText xml:space="preserve">PAGE  </w:instrText>
    </w:r>
    <w:r>
      <w:rPr>
        <w:rStyle w:val="PageNumber"/>
      </w:rPr>
      <w:fldChar w:fldCharType="end"/>
    </w:r>
  </w:p>
  <w:p w14:paraId="23E0F123" w14:textId="77777777" w:rsidR="000758C6" w:rsidRDefault="00075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0758C6" w:rsidRPr="00CF5667" w14:paraId="6C5B49FF" w14:textId="77777777" w:rsidTr="00BD7244">
      <w:trPr>
        <w:trHeight w:val="387"/>
      </w:trPr>
      <w:tc>
        <w:tcPr>
          <w:tcW w:w="9576" w:type="dxa"/>
        </w:tcPr>
        <w:tbl>
          <w:tblPr>
            <w:tblStyle w:val="TableGrid"/>
            <w:tblW w:w="9450" w:type="dxa"/>
            <w:tblBorders>
              <w:left w:val="none" w:sz="0" w:space="0" w:color="auto"/>
              <w:bottom w:val="none" w:sz="0" w:space="0" w:color="auto"/>
              <w:right w:val="none" w:sz="0" w:space="0" w:color="auto"/>
            </w:tblBorders>
            <w:tblLook w:val="04A0" w:firstRow="1" w:lastRow="0" w:firstColumn="1" w:lastColumn="0" w:noHBand="0" w:noVBand="1"/>
          </w:tblPr>
          <w:tblGrid>
            <w:gridCol w:w="9450"/>
          </w:tblGrid>
          <w:tr w:rsidR="000758C6" w14:paraId="59E4F6DB" w14:textId="77777777" w:rsidTr="00046F77">
            <w:tc>
              <w:tcPr>
                <w:tcW w:w="9450" w:type="dxa"/>
              </w:tcPr>
              <w:p w14:paraId="2C2571E4" w14:textId="77777777" w:rsidR="000758C6" w:rsidRPr="00BC76C1" w:rsidRDefault="000758C6" w:rsidP="000758C6">
                <w:pPr>
                  <w:pStyle w:val="Header"/>
                  <w:tabs>
                    <w:tab w:val="left" w:pos="7380"/>
                    <w:tab w:val="left" w:pos="8640"/>
                  </w:tabs>
                  <w:jc w:val="right"/>
                  <w:rPr>
                    <w:rStyle w:val="PageNumber"/>
                    <w:rFonts w:asciiTheme="minorHAnsi" w:hAnsiTheme="minorHAnsi" w:cs="Arial"/>
                    <w:i/>
                    <w:sz w:val="16"/>
                    <w:szCs w:val="16"/>
                  </w:rPr>
                </w:pPr>
                <w:r w:rsidRPr="00BC76C1">
                  <w:rPr>
                    <w:rStyle w:val="PageNumber"/>
                    <w:rFonts w:asciiTheme="minorHAnsi" w:hAnsiTheme="minorHAnsi" w:cs="Arial"/>
                    <w:i/>
                    <w:sz w:val="16"/>
                    <w:szCs w:val="16"/>
                  </w:rPr>
                  <w:t xml:space="preserve">SAN FRANCISCO EMS AGENCY  </w:t>
                </w:r>
              </w:p>
              <w:p w14:paraId="477ECE20" w14:textId="77777777" w:rsidR="00D10B6C" w:rsidRDefault="00D10B6C" w:rsidP="00D10B6C">
                <w:pPr>
                  <w:pStyle w:val="Header"/>
                  <w:tabs>
                    <w:tab w:val="left" w:pos="7380"/>
                    <w:tab w:val="left" w:pos="8640"/>
                  </w:tabs>
                  <w:jc w:val="right"/>
                </w:pPr>
                <w:r>
                  <w:rPr>
                    <w:rFonts w:ascii="Calibri" w:hAnsi="Calibri" w:cs="Arial"/>
                    <w:i/>
                    <w:sz w:val="16"/>
                    <w:szCs w:val="16"/>
                  </w:rPr>
                  <w:t>Effective: 03/01/15</w:t>
                </w:r>
              </w:p>
              <w:p w14:paraId="0EC5EB6A" w14:textId="77777777" w:rsidR="000758C6" w:rsidRPr="00BC76C1" w:rsidRDefault="00EF5538" w:rsidP="009845F7">
                <w:pPr>
                  <w:pStyle w:val="Header"/>
                  <w:tabs>
                    <w:tab w:val="left" w:pos="7380"/>
                    <w:tab w:val="left" w:pos="8640"/>
                  </w:tabs>
                  <w:jc w:val="right"/>
                  <w:rPr>
                    <w:rStyle w:val="PageNumber"/>
                    <w:rFonts w:asciiTheme="minorHAnsi" w:hAnsiTheme="minorHAnsi" w:cs="Arial"/>
                    <w:i/>
                    <w:sz w:val="16"/>
                    <w:szCs w:val="16"/>
                  </w:rPr>
                </w:pPr>
                <w:bookmarkStart w:id="0" w:name="_GoBack"/>
                <w:bookmarkEnd w:id="0"/>
                <w:r w:rsidRPr="00BC76C1">
                  <w:rPr>
                    <w:rFonts w:asciiTheme="minorHAnsi" w:hAnsiTheme="minorHAnsi" w:cs="Arial"/>
                    <w:i/>
                    <w:sz w:val="16"/>
                    <w:szCs w:val="16"/>
                  </w:rPr>
                  <w:t>Supersedes: 01/07/14</w:t>
                </w:r>
                <w:r w:rsidR="002743C4" w:rsidRPr="00BC76C1">
                  <w:rPr>
                    <w:rFonts w:asciiTheme="minorHAnsi" w:hAnsiTheme="minorHAnsi" w:cs="Arial"/>
                    <w:i/>
                    <w:sz w:val="16"/>
                    <w:szCs w:val="16"/>
                  </w:rPr>
                  <w:t xml:space="preserve"> </w:t>
                </w:r>
              </w:p>
            </w:tc>
          </w:tr>
        </w:tbl>
        <w:p w14:paraId="3FDF15FC" w14:textId="77777777" w:rsidR="000758C6" w:rsidRPr="00CF5667" w:rsidRDefault="000758C6" w:rsidP="000758C6">
          <w:pPr>
            <w:pStyle w:val="Header"/>
            <w:tabs>
              <w:tab w:val="left" w:pos="7380"/>
              <w:tab w:val="left" w:pos="8640"/>
            </w:tabs>
            <w:jc w:val="center"/>
            <w:rPr>
              <w:rFonts w:asciiTheme="minorHAnsi" w:hAnsiTheme="minorHAnsi" w:cs="Arial"/>
              <w:i/>
              <w:sz w:val="16"/>
              <w:szCs w:val="16"/>
            </w:rPr>
          </w:pPr>
        </w:p>
      </w:tc>
    </w:tr>
  </w:tbl>
  <w:p w14:paraId="0532B998" w14:textId="77777777" w:rsidR="000758C6" w:rsidRPr="00230074" w:rsidRDefault="000758C6" w:rsidP="00CA52C3">
    <w:pPr>
      <w:pStyle w:val="Footer"/>
      <w:tabs>
        <w:tab w:val="center" w:pos="4680"/>
        <w:tab w:val="right" w:pos="9360"/>
      </w:tabs>
      <w:rPr>
        <w:rFonts w:asciiTheme="minorHAnsi" w:hAnsiTheme="minorHAnsi" w:cstheme="minorHAnsi"/>
        <w:sz w:val="20"/>
      </w:rPr>
    </w:pPr>
    <w:r>
      <w:rPr>
        <w:rFonts w:asciiTheme="minorHAnsi" w:hAnsiTheme="minorHAnsi" w:cstheme="minorHAnsi"/>
        <w:sz w:val="20"/>
      </w:rPr>
      <w:tab/>
    </w:r>
    <w:r w:rsidRPr="00230074">
      <w:rPr>
        <w:rFonts w:asciiTheme="minorHAnsi" w:hAnsiTheme="minorHAnsi" w:cstheme="minorHAnsi"/>
        <w:sz w:val="20"/>
      </w:rPr>
      <w:t xml:space="preserve">Page </w:t>
    </w:r>
    <w:r w:rsidR="00AA0376" w:rsidRPr="00230074">
      <w:rPr>
        <w:rFonts w:asciiTheme="minorHAnsi" w:hAnsiTheme="minorHAnsi" w:cstheme="minorHAnsi"/>
        <w:sz w:val="20"/>
      </w:rPr>
      <w:fldChar w:fldCharType="begin"/>
    </w:r>
    <w:r w:rsidRPr="00230074">
      <w:rPr>
        <w:rFonts w:asciiTheme="minorHAnsi" w:hAnsiTheme="minorHAnsi" w:cstheme="minorHAnsi"/>
        <w:sz w:val="20"/>
      </w:rPr>
      <w:instrText xml:space="preserve"> PAGE </w:instrText>
    </w:r>
    <w:r w:rsidR="00AA0376" w:rsidRPr="00230074">
      <w:rPr>
        <w:rFonts w:asciiTheme="minorHAnsi" w:hAnsiTheme="minorHAnsi" w:cstheme="minorHAnsi"/>
        <w:sz w:val="20"/>
      </w:rPr>
      <w:fldChar w:fldCharType="separate"/>
    </w:r>
    <w:r w:rsidR="00D10B6C">
      <w:rPr>
        <w:rFonts w:asciiTheme="minorHAnsi" w:hAnsiTheme="minorHAnsi" w:cstheme="minorHAnsi"/>
        <w:noProof/>
        <w:sz w:val="20"/>
      </w:rPr>
      <w:t>1</w:t>
    </w:r>
    <w:r w:rsidR="00AA0376" w:rsidRPr="00230074">
      <w:rPr>
        <w:rFonts w:asciiTheme="minorHAnsi" w:hAnsiTheme="minorHAnsi" w:cstheme="minorHAnsi"/>
        <w:sz w:val="20"/>
      </w:rPr>
      <w:fldChar w:fldCharType="end"/>
    </w:r>
    <w:r w:rsidRPr="00230074">
      <w:rPr>
        <w:rFonts w:asciiTheme="minorHAnsi" w:hAnsiTheme="minorHAnsi" w:cstheme="minorHAnsi"/>
        <w:sz w:val="20"/>
      </w:rPr>
      <w:t xml:space="preserve"> of </w:t>
    </w:r>
    <w:r w:rsidR="00AA0376" w:rsidRPr="00230074">
      <w:rPr>
        <w:rFonts w:asciiTheme="minorHAnsi" w:hAnsiTheme="minorHAnsi" w:cstheme="minorHAnsi"/>
        <w:sz w:val="20"/>
      </w:rPr>
      <w:fldChar w:fldCharType="begin"/>
    </w:r>
    <w:r w:rsidRPr="00230074">
      <w:rPr>
        <w:rFonts w:asciiTheme="minorHAnsi" w:hAnsiTheme="minorHAnsi" w:cstheme="minorHAnsi"/>
        <w:sz w:val="20"/>
      </w:rPr>
      <w:instrText xml:space="preserve"> NUMPAGES </w:instrText>
    </w:r>
    <w:r w:rsidR="00AA0376" w:rsidRPr="00230074">
      <w:rPr>
        <w:rFonts w:asciiTheme="minorHAnsi" w:hAnsiTheme="minorHAnsi" w:cstheme="minorHAnsi"/>
        <w:sz w:val="20"/>
      </w:rPr>
      <w:fldChar w:fldCharType="separate"/>
    </w:r>
    <w:r w:rsidR="00D10B6C">
      <w:rPr>
        <w:rFonts w:asciiTheme="minorHAnsi" w:hAnsiTheme="minorHAnsi" w:cstheme="minorHAnsi"/>
        <w:noProof/>
        <w:sz w:val="20"/>
      </w:rPr>
      <w:t>1</w:t>
    </w:r>
    <w:r w:rsidR="00AA0376" w:rsidRPr="00230074">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3D5C" w14:textId="77777777" w:rsidR="005F72FB" w:rsidRDefault="005F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8811" w14:textId="77777777" w:rsidR="004B5006" w:rsidRDefault="004B5006">
      <w:r>
        <w:separator/>
      </w:r>
    </w:p>
  </w:footnote>
  <w:footnote w:type="continuationSeparator" w:id="0">
    <w:p w14:paraId="3E457E39" w14:textId="77777777" w:rsidR="004B5006" w:rsidRDefault="004B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357CD" w14:textId="77777777" w:rsidR="000758C6" w:rsidRDefault="004B5006">
    <w:pPr>
      <w:pStyle w:val="Header"/>
    </w:pPr>
    <w:r>
      <w:rPr>
        <w:noProof/>
      </w:rPr>
      <w:pict w14:anchorId="78CF6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12"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586A" w14:textId="77777777" w:rsidR="00A0324A" w:rsidRPr="00CD5C85" w:rsidRDefault="002A22AE" w:rsidP="002A22AE">
    <w:pPr>
      <w:pStyle w:val="PlainText"/>
      <w:jc w:val="center"/>
      <w:rPr>
        <w:rFonts w:ascii="Arial" w:hAnsi="Arial" w:cs="Arial"/>
        <w:b/>
        <w:sz w:val="28"/>
        <w:szCs w:val="28"/>
      </w:rPr>
    </w:pPr>
    <w:r>
      <w:rPr>
        <w:rFonts w:ascii="Arial" w:hAnsi="Arial" w:cs="Arial"/>
        <w:b/>
        <w:sz w:val="28"/>
        <w:szCs w:val="28"/>
      </w:rPr>
      <w:t xml:space="preserve">7.08 </w:t>
    </w:r>
    <w:r w:rsidR="00A0324A">
      <w:rPr>
        <w:rFonts w:ascii="Arial" w:hAnsi="Arial" w:cs="Arial"/>
        <w:b/>
        <w:sz w:val="28"/>
        <w:szCs w:val="28"/>
      </w:rPr>
      <w:t>PULSE OXIMETRY</w:t>
    </w:r>
  </w:p>
  <w:p w14:paraId="18ACD4CB" w14:textId="77777777" w:rsidR="000758C6" w:rsidRDefault="000758C6" w:rsidP="00E7656B">
    <w:pPr>
      <w:pStyle w:val="Header"/>
      <w:tabs>
        <w:tab w:val="clear" w:pos="4320"/>
        <w:tab w:val="clear" w:pos="8640"/>
        <w:tab w:val="left" w:pos="6765"/>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3AD5" w14:textId="77777777" w:rsidR="000758C6" w:rsidRDefault="004B5006">
    <w:pPr>
      <w:pStyle w:val="Header"/>
    </w:pPr>
    <w:r>
      <w:rPr>
        <w:noProof/>
      </w:rPr>
      <w:pict w14:anchorId="485C0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11"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9481BC"/>
    <w:lvl w:ilvl="0">
      <w:numFmt w:val="decimal"/>
      <w:lvlText w:val="*"/>
      <w:lvlJc w:val="left"/>
      <w:rPr>
        <w:rFonts w:cs="Times New Roman"/>
      </w:rPr>
    </w:lvl>
  </w:abstractNum>
  <w:abstractNum w:abstractNumId="1">
    <w:nsid w:val="02BB6616"/>
    <w:multiLevelType w:val="hybridMultilevel"/>
    <w:tmpl w:val="30B28BF8"/>
    <w:lvl w:ilvl="0" w:tplc="06DEE03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256B"/>
    <w:multiLevelType w:val="hybridMultilevel"/>
    <w:tmpl w:val="614AF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16E74"/>
    <w:multiLevelType w:val="hybridMultilevel"/>
    <w:tmpl w:val="52109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B4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FF0C8C"/>
    <w:multiLevelType w:val="hybridMultilevel"/>
    <w:tmpl w:val="2BF270C0"/>
    <w:lvl w:ilvl="0" w:tplc="D6A409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874510"/>
    <w:multiLevelType w:val="hybridMultilevel"/>
    <w:tmpl w:val="8A3E035E"/>
    <w:lvl w:ilvl="0" w:tplc="D6A40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91718"/>
    <w:multiLevelType w:val="hybridMultilevel"/>
    <w:tmpl w:val="DDBE65BC"/>
    <w:lvl w:ilvl="0" w:tplc="32868874">
      <w:start w:val="1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F0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636217"/>
    <w:multiLevelType w:val="hybridMultilevel"/>
    <w:tmpl w:val="B8F2A056"/>
    <w:lvl w:ilvl="0" w:tplc="D6A40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76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AF228A"/>
    <w:multiLevelType w:val="hybridMultilevel"/>
    <w:tmpl w:val="6EF04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3562F"/>
    <w:multiLevelType w:val="hybridMultilevel"/>
    <w:tmpl w:val="1332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3576E9"/>
    <w:multiLevelType w:val="singleLevel"/>
    <w:tmpl w:val="04090001"/>
    <w:lvl w:ilvl="0">
      <w:start w:val="1"/>
      <w:numFmt w:val="bullet"/>
      <w:lvlText w:val=""/>
      <w:lvlJc w:val="left"/>
      <w:pPr>
        <w:ind w:left="720" w:hanging="360"/>
      </w:pPr>
      <w:rPr>
        <w:rFonts w:ascii="Symbol" w:hAnsi="Symbol" w:hint="default"/>
      </w:rPr>
    </w:lvl>
  </w:abstractNum>
  <w:abstractNum w:abstractNumId="14">
    <w:nsid w:val="339513E6"/>
    <w:multiLevelType w:val="hybridMultilevel"/>
    <w:tmpl w:val="13FAC16E"/>
    <w:lvl w:ilvl="0" w:tplc="D6A409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7B1F34"/>
    <w:multiLevelType w:val="singleLevel"/>
    <w:tmpl w:val="ADF2877A"/>
    <w:lvl w:ilvl="0">
      <w:start w:val="1"/>
      <w:numFmt w:val="bullet"/>
      <w:lvlText w:val=""/>
      <w:lvlJc w:val="left"/>
      <w:pPr>
        <w:tabs>
          <w:tab w:val="num" w:pos="360"/>
        </w:tabs>
        <w:ind w:left="360" w:hanging="360"/>
      </w:pPr>
      <w:rPr>
        <w:rFonts w:ascii="Symbol" w:hAnsi="Symbol" w:hint="default"/>
        <w:strike w:val="0"/>
      </w:rPr>
    </w:lvl>
  </w:abstractNum>
  <w:abstractNum w:abstractNumId="16">
    <w:nsid w:val="3798771D"/>
    <w:multiLevelType w:val="hybridMultilevel"/>
    <w:tmpl w:val="F17478F6"/>
    <w:lvl w:ilvl="0" w:tplc="66C6388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E7449"/>
    <w:multiLevelType w:val="hybridMultilevel"/>
    <w:tmpl w:val="D84C5DE4"/>
    <w:lvl w:ilvl="0" w:tplc="D6A409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72538"/>
    <w:multiLevelType w:val="hybridMultilevel"/>
    <w:tmpl w:val="FED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C63B7"/>
    <w:multiLevelType w:val="hybridMultilevel"/>
    <w:tmpl w:val="A2F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24527"/>
    <w:multiLevelType w:val="hybridMultilevel"/>
    <w:tmpl w:val="441EA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06ECF"/>
    <w:multiLevelType w:val="hybridMultilevel"/>
    <w:tmpl w:val="8A1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231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B8D2A77"/>
    <w:multiLevelType w:val="hybridMultilevel"/>
    <w:tmpl w:val="81E8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7E6DDD"/>
    <w:multiLevelType w:val="hybridMultilevel"/>
    <w:tmpl w:val="E8082E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A62FE"/>
    <w:multiLevelType w:val="hybridMultilevel"/>
    <w:tmpl w:val="DFFE9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0712C"/>
    <w:multiLevelType w:val="hybridMultilevel"/>
    <w:tmpl w:val="2B8C08F2"/>
    <w:lvl w:ilvl="0" w:tplc="387C5AC8">
      <w:start w:val="5"/>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671BC"/>
    <w:multiLevelType w:val="hybridMultilevel"/>
    <w:tmpl w:val="353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D3211"/>
    <w:multiLevelType w:val="hybridMultilevel"/>
    <w:tmpl w:val="F908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D2970"/>
    <w:multiLevelType w:val="hybridMultilevel"/>
    <w:tmpl w:val="CF5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B74B8"/>
    <w:multiLevelType w:val="hybridMultilevel"/>
    <w:tmpl w:val="0374BEFC"/>
    <w:lvl w:ilvl="0" w:tplc="6B7CCC12">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3034F"/>
    <w:multiLevelType w:val="hybridMultilevel"/>
    <w:tmpl w:val="4F8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E57F8"/>
    <w:multiLevelType w:val="hybridMultilevel"/>
    <w:tmpl w:val="0E0A18B6"/>
    <w:lvl w:ilvl="0" w:tplc="D6A409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237A09"/>
    <w:multiLevelType w:val="hybridMultilevel"/>
    <w:tmpl w:val="EE3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31892"/>
    <w:multiLevelType w:val="hybridMultilevel"/>
    <w:tmpl w:val="A2480E0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12FA6"/>
    <w:multiLevelType w:val="hybridMultilevel"/>
    <w:tmpl w:val="B386AF12"/>
    <w:lvl w:ilvl="0" w:tplc="3410CD12">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06798"/>
    <w:multiLevelType w:val="hybridMultilevel"/>
    <w:tmpl w:val="FB5E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4"/>
  </w:num>
  <w:num w:numId="5">
    <w:abstractNumId w:val="5"/>
  </w:num>
  <w:num w:numId="6">
    <w:abstractNumId w:val="36"/>
  </w:num>
  <w:num w:numId="7">
    <w:abstractNumId w:val="33"/>
  </w:num>
  <w:num w:numId="8">
    <w:abstractNumId w:val="30"/>
  </w:num>
  <w:num w:numId="9">
    <w:abstractNumId w:val="32"/>
  </w:num>
  <w:num w:numId="10">
    <w:abstractNumId w:val="17"/>
  </w:num>
  <w:num w:numId="11">
    <w:abstractNumId w:val="9"/>
  </w:num>
  <w:num w:numId="12">
    <w:abstractNumId w:val="6"/>
  </w:num>
  <w:num w:numId="13">
    <w:abstractNumId w:val="14"/>
  </w:num>
  <w:num w:numId="14">
    <w:abstractNumId w:val="13"/>
  </w:num>
  <w:num w:numId="15">
    <w:abstractNumId w:val="8"/>
  </w:num>
  <w:num w:numId="16">
    <w:abstractNumId w:val="26"/>
  </w:num>
  <w:num w:numId="17">
    <w:abstractNumId w:val="23"/>
  </w:num>
  <w:num w:numId="18">
    <w:abstractNumId w:val="12"/>
  </w:num>
  <w:num w:numId="19">
    <w:abstractNumId w:val="34"/>
  </w:num>
  <w:num w:numId="20">
    <w:abstractNumId w:val="18"/>
  </w:num>
  <w:num w:numId="21">
    <w:abstractNumId w:val="24"/>
  </w:num>
  <w:num w:numId="22">
    <w:abstractNumId w:val="1"/>
  </w:num>
  <w:num w:numId="23">
    <w:abstractNumId w:val="16"/>
  </w:num>
  <w:num w:numId="24">
    <w:abstractNumId w:val="35"/>
  </w:num>
  <w:num w:numId="25">
    <w:abstractNumId w:val="3"/>
  </w:num>
  <w:num w:numId="26">
    <w:abstractNumId w:val="28"/>
  </w:num>
  <w:num w:numId="27">
    <w:abstractNumId w:val="22"/>
  </w:num>
  <w:num w:numId="28">
    <w:abstractNumId w:val="7"/>
  </w:num>
  <w:num w:numId="29">
    <w:abstractNumId w:val="27"/>
  </w:num>
  <w:num w:numId="30">
    <w:abstractNumId w:val="31"/>
  </w:num>
  <w:num w:numId="31">
    <w:abstractNumId w:val="2"/>
  </w:num>
  <w:num w:numId="32">
    <w:abstractNumId w:val="15"/>
  </w:num>
  <w:num w:numId="33">
    <w:abstractNumId w:val="11"/>
  </w:num>
  <w:num w:numId="34">
    <w:abstractNumId w:val="20"/>
  </w:num>
  <w:num w:numId="35">
    <w:abstractNumId w:val="19"/>
  </w:num>
  <w:num w:numId="36">
    <w:abstractNumId w:val="21"/>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DE"/>
    <w:rsid w:val="00000617"/>
    <w:rsid w:val="00000721"/>
    <w:rsid w:val="00003EE3"/>
    <w:rsid w:val="00006121"/>
    <w:rsid w:val="00011D23"/>
    <w:rsid w:val="00021F6D"/>
    <w:rsid w:val="00022770"/>
    <w:rsid w:val="000278A4"/>
    <w:rsid w:val="00046B3C"/>
    <w:rsid w:val="00046F77"/>
    <w:rsid w:val="00054F8F"/>
    <w:rsid w:val="000758C6"/>
    <w:rsid w:val="000A7FB2"/>
    <w:rsid w:val="000C0CB4"/>
    <w:rsid w:val="000E52B8"/>
    <w:rsid w:val="00152E1E"/>
    <w:rsid w:val="00194900"/>
    <w:rsid w:val="001B4393"/>
    <w:rsid w:val="001C00C4"/>
    <w:rsid w:val="001F3398"/>
    <w:rsid w:val="00213D6C"/>
    <w:rsid w:val="00230074"/>
    <w:rsid w:val="00242179"/>
    <w:rsid w:val="0025263A"/>
    <w:rsid w:val="0026126C"/>
    <w:rsid w:val="00267B49"/>
    <w:rsid w:val="002743C4"/>
    <w:rsid w:val="002A22AE"/>
    <w:rsid w:val="002A5AEC"/>
    <w:rsid w:val="002C50E2"/>
    <w:rsid w:val="002C5940"/>
    <w:rsid w:val="002E537B"/>
    <w:rsid w:val="002F0881"/>
    <w:rsid w:val="002F5F3E"/>
    <w:rsid w:val="003157DF"/>
    <w:rsid w:val="003172FF"/>
    <w:rsid w:val="00320D61"/>
    <w:rsid w:val="00325886"/>
    <w:rsid w:val="00332DD9"/>
    <w:rsid w:val="00341F4B"/>
    <w:rsid w:val="003522E4"/>
    <w:rsid w:val="0036565C"/>
    <w:rsid w:val="003811D4"/>
    <w:rsid w:val="0039573F"/>
    <w:rsid w:val="003B0F86"/>
    <w:rsid w:val="003B1CBE"/>
    <w:rsid w:val="003B6410"/>
    <w:rsid w:val="003B708C"/>
    <w:rsid w:val="003C3221"/>
    <w:rsid w:val="00411EBA"/>
    <w:rsid w:val="00415EF3"/>
    <w:rsid w:val="00432556"/>
    <w:rsid w:val="00435D14"/>
    <w:rsid w:val="00447468"/>
    <w:rsid w:val="004568B7"/>
    <w:rsid w:val="00463C77"/>
    <w:rsid w:val="0047789D"/>
    <w:rsid w:val="0048655F"/>
    <w:rsid w:val="004A2D66"/>
    <w:rsid w:val="004A5659"/>
    <w:rsid w:val="004B458D"/>
    <w:rsid w:val="004B5006"/>
    <w:rsid w:val="004E375F"/>
    <w:rsid w:val="004F2FEC"/>
    <w:rsid w:val="004F3F4C"/>
    <w:rsid w:val="005015DC"/>
    <w:rsid w:val="00512A02"/>
    <w:rsid w:val="00526283"/>
    <w:rsid w:val="00530957"/>
    <w:rsid w:val="005325B6"/>
    <w:rsid w:val="00546394"/>
    <w:rsid w:val="00566890"/>
    <w:rsid w:val="00566B33"/>
    <w:rsid w:val="00575BA4"/>
    <w:rsid w:val="00576315"/>
    <w:rsid w:val="00581069"/>
    <w:rsid w:val="00587DE7"/>
    <w:rsid w:val="005A1DE4"/>
    <w:rsid w:val="005B118B"/>
    <w:rsid w:val="005B32A9"/>
    <w:rsid w:val="005C1F17"/>
    <w:rsid w:val="005E4D5D"/>
    <w:rsid w:val="005E5CDE"/>
    <w:rsid w:val="005F72FB"/>
    <w:rsid w:val="00607293"/>
    <w:rsid w:val="0062129A"/>
    <w:rsid w:val="0062781B"/>
    <w:rsid w:val="00634140"/>
    <w:rsid w:val="0063426C"/>
    <w:rsid w:val="006417F2"/>
    <w:rsid w:val="0064579C"/>
    <w:rsid w:val="006542E2"/>
    <w:rsid w:val="00657B05"/>
    <w:rsid w:val="0066044C"/>
    <w:rsid w:val="00664E89"/>
    <w:rsid w:val="00675D98"/>
    <w:rsid w:val="006763AD"/>
    <w:rsid w:val="00676E6D"/>
    <w:rsid w:val="00690C3F"/>
    <w:rsid w:val="006A6E9B"/>
    <w:rsid w:val="006B751B"/>
    <w:rsid w:val="006C11EF"/>
    <w:rsid w:val="006D2C97"/>
    <w:rsid w:val="00702599"/>
    <w:rsid w:val="00702812"/>
    <w:rsid w:val="00712C7E"/>
    <w:rsid w:val="00716D7E"/>
    <w:rsid w:val="0071780B"/>
    <w:rsid w:val="00725072"/>
    <w:rsid w:val="007377C1"/>
    <w:rsid w:val="00743269"/>
    <w:rsid w:val="00761EE7"/>
    <w:rsid w:val="00762AFE"/>
    <w:rsid w:val="0079125D"/>
    <w:rsid w:val="0079551A"/>
    <w:rsid w:val="007A2448"/>
    <w:rsid w:val="007A557F"/>
    <w:rsid w:val="007B4ACB"/>
    <w:rsid w:val="007C0E42"/>
    <w:rsid w:val="007F5F62"/>
    <w:rsid w:val="007F6989"/>
    <w:rsid w:val="008105F5"/>
    <w:rsid w:val="0081339A"/>
    <w:rsid w:val="00817B51"/>
    <w:rsid w:val="00872A25"/>
    <w:rsid w:val="008937D5"/>
    <w:rsid w:val="0089730E"/>
    <w:rsid w:val="008A2CE5"/>
    <w:rsid w:val="008B025B"/>
    <w:rsid w:val="008C336A"/>
    <w:rsid w:val="008C4E1A"/>
    <w:rsid w:val="008D0F10"/>
    <w:rsid w:val="008E3924"/>
    <w:rsid w:val="008F7CF5"/>
    <w:rsid w:val="009111DD"/>
    <w:rsid w:val="00914293"/>
    <w:rsid w:val="00917F7C"/>
    <w:rsid w:val="00926159"/>
    <w:rsid w:val="00930230"/>
    <w:rsid w:val="00940BD4"/>
    <w:rsid w:val="0094713F"/>
    <w:rsid w:val="0095308B"/>
    <w:rsid w:val="00953C72"/>
    <w:rsid w:val="0098425C"/>
    <w:rsid w:val="009845F7"/>
    <w:rsid w:val="0098689C"/>
    <w:rsid w:val="009B12AD"/>
    <w:rsid w:val="009B5785"/>
    <w:rsid w:val="009C0CC0"/>
    <w:rsid w:val="009F3076"/>
    <w:rsid w:val="00A0324A"/>
    <w:rsid w:val="00A14156"/>
    <w:rsid w:val="00A23AF8"/>
    <w:rsid w:val="00A36EF7"/>
    <w:rsid w:val="00A424E1"/>
    <w:rsid w:val="00A74D38"/>
    <w:rsid w:val="00A81CD5"/>
    <w:rsid w:val="00A83D6A"/>
    <w:rsid w:val="00A84108"/>
    <w:rsid w:val="00A93A0D"/>
    <w:rsid w:val="00AA0376"/>
    <w:rsid w:val="00AA09EF"/>
    <w:rsid w:val="00AC16F4"/>
    <w:rsid w:val="00B00FC4"/>
    <w:rsid w:val="00B1303F"/>
    <w:rsid w:val="00B16A75"/>
    <w:rsid w:val="00B22E43"/>
    <w:rsid w:val="00B25BB1"/>
    <w:rsid w:val="00B27219"/>
    <w:rsid w:val="00B52E81"/>
    <w:rsid w:val="00B535F2"/>
    <w:rsid w:val="00B5754E"/>
    <w:rsid w:val="00B65D5E"/>
    <w:rsid w:val="00B71501"/>
    <w:rsid w:val="00B8703A"/>
    <w:rsid w:val="00BB2F9C"/>
    <w:rsid w:val="00BB5DF1"/>
    <w:rsid w:val="00BC515D"/>
    <w:rsid w:val="00BC76C1"/>
    <w:rsid w:val="00BD3CE9"/>
    <w:rsid w:val="00BD7244"/>
    <w:rsid w:val="00BF1F67"/>
    <w:rsid w:val="00C00280"/>
    <w:rsid w:val="00C00438"/>
    <w:rsid w:val="00C1493D"/>
    <w:rsid w:val="00C23BDD"/>
    <w:rsid w:val="00C37C7F"/>
    <w:rsid w:val="00C534AB"/>
    <w:rsid w:val="00C90700"/>
    <w:rsid w:val="00CA0D46"/>
    <w:rsid w:val="00CA52C3"/>
    <w:rsid w:val="00CB1074"/>
    <w:rsid w:val="00CC361B"/>
    <w:rsid w:val="00CC628A"/>
    <w:rsid w:val="00CE125F"/>
    <w:rsid w:val="00CF5667"/>
    <w:rsid w:val="00D10B6C"/>
    <w:rsid w:val="00D1230E"/>
    <w:rsid w:val="00D16A06"/>
    <w:rsid w:val="00D42AFD"/>
    <w:rsid w:val="00D4341E"/>
    <w:rsid w:val="00D64AC7"/>
    <w:rsid w:val="00D94921"/>
    <w:rsid w:val="00DD1B43"/>
    <w:rsid w:val="00E21EF2"/>
    <w:rsid w:val="00E36BF8"/>
    <w:rsid w:val="00E41147"/>
    <w:rsid w:val="00E70579"/>
    <w:rsid w:val="00E7468B"/>
    <w:rsid w:val="00E7656B"/>
    <w:rsid w:val="00E918BD"/>
    <w:rsid w:val="00E91CC3"/>
    <w:rsid w:val="00EB3B57"/>
    <w:rsid w:val="00EC5A70"/>
    <w:rsid w:val="00EC71F9"/>
    <w:rsid w:val="00ED0546"/>
    <w:rsid w:val="00EE3EC8"/>
    <w:rsid w:val="00EE5E25"/>
    <w:rsid w:val="00EF5538"/>
    <w:rsid w:val="00F02B7E"/>
    <w:rsid w:val="00F318F9"/>
    <w:rsid w:val="00F47B12"/>
    <w:rsid w:val="00F62384"/>
    <w:rsid w:val="00F63E55"/>
    <w:rsid w:val="00F67D5C"/>
    <w:rsid w:val="00F74C3F"/>
    <w:rsid w:val="00F756D7"/>
    <w:rsid w:val="00F7581D"/>
    <w:rsid w:val="00F94382"/>
    <w:rsid w:val="00FA3C6E"/>
    <w:rsid w:val="00FA6618"/>
    <w:rsid w:val="00FC5A64"/>
    <w:rsid w:val="00FD2931"/>
    <w:rsid w:val="00FD2E0B"/>
    <w:rsid w:val="00FE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B4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0CC0"/>
    <w:pPr>
      <w:widowControl w:val="0"/>
    </w:pPr>
    <w:rPr>
      <w:rFonts w:ascii="Courier New" w:hAnsi="Courier New"/>
    </w:rPr>
  </w:style>
  <w:style w:type="character" w:customStyle="1" w:styleId="PlainTextChar">
    <w:name w:val="Plain Text Char"/>
    <w:basedOn w:val="DefaultParagraphFont"/>
    <w:link w:val="PlainText"/>
    <w:uiPriority w:val="99"/>
    <w:locked/>
    <w:rsid w:val="00ED0546"/>
    <w:rPr>
      <w:rFonts w:ascii="Courier New" w:hAnsi="Courier New" w:cs="Courier New"/>
      <w:sz w:val="20"/>
      <w:szCs w:val="20"/>
    </w:rPr>
  </w:style>
  <w:style w:type="paragraph" w:styleId="Footer">
    <w:name w:val="footer"/>
    <w:basedOn w:val="Normal"/>
    <w:link w:val="FooterChar"/>
    <w:uiPriority w:val="99"/>
    <w:rsid w:val="009C0CC0"/>
    <w:pPr>
      <w:tabs>
        <w:tab w:val="center" w:pos="4320"/>
        <w:tab w:val="right" w:pos="8640"/>
      </w:tabs>
    </w:pPr>
    <w:rPr>
      <w:rFonts w:ascii="Helv" w:hAnsi="Helv"/>
      <w:sz w:val="24"/>
    </w:rPr>
  </w:style>
  <w:style w:type="character" w:customStyle="1" w:styleId="FooterChar">
    <w:name w:val="Footer Char"/>
    <w:basedOn w:val="DefaultParagraphFont"/>
    <w:link w:val="Footer"/>
    <w:uiPriority w:val="99"/>
    <w:semiHidden/>
    <w:locked/>
    <w:rsid w:val="00ED0546"/>
    <w:rPr>
      <w:rFonts w:cs="Times New Roman"/>
      <w:sz w:val="20"/>
      <w:szCs w:val="20"/>
    </w:rPr>
  </w:style>
  <w:style w:type="paragraph" w:styleId="Header">
    <w:name w:val="header"/>
    <w:basedOn w:val="Normal"/>
    <w:link w:val="HeaderChar"/>
    <w:uiPriority w:val="99"/>
    <w:rsid w:val="009C0CC0"/>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customStyle="1" w:styleId="HeaderChar">
    <w:name w:val="Header Char"/>
    <w:basedOn w:val="DefaultParagraphFont"/>
    <w:link w:val="Header"/>
    <w:uiPriority w:val="99"/>
    <w:locked/>
    <w:rsid w:val="00ED0546"/>
    <w:rPr>
      <w:rFonts w:cs="Times New Roman"/>
      <w:sz w:val="20"/>
      <w:szCs w:val="20"/>
    </w:rPr>
  </w:style>
  <w:style w:type="character" w:styleId="PageNumber">
    <w:name w:val="page number"/>
    <w:basedOn w:val="DefaultParagraphFont"/>
    <w:uiPriority w:val="99"/>
    <w:rsid w:val="009C0CC0"/>
    <w:rPr>
      <w:rFonts w:cs="Times New Roman"/>
    </w:rPr>
  </w:style>
  <w:style w:type="table" w:styleId="TableGrid">
    <w:name w:val="Table Grid"/>
    <w:basedOn w:val="TableNormal"/>
    <w:locked/>
    <w:rsid w:val="00E7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0CC0"/>
    <w:pPr>
      <w:widowControl w:val="0"/>
    </w:pPr>
    <w:rPr>
      <w:rFonts w:ascii="Courier New" w:hAnsi="Courier New"/>
    </w:rPr>
  </w:style>
  <w:style w:type="character" w:customStyle="1" w:styleId="PlainTextChar">
    <w:name w:val="Plain Text Char"/>
    <w:basedOn w:val="DefaultParagraphFont"/>
    <w:link w:val="PlainText"/>
    <w:uiPriority w:val="99"/>
    <w:locked/>
    <w:rsid w:val="00ED0546"/>
    <w:rPr>
      <w:rFonts w:ascii="Courier New" w:hAnsi="Courier New" w:cs="Courier New"/>
      <w:sz w:val="20"/>
      <w:szCs w:val="20"/>
    </w:rPr>
  </w:style>
  <w:style w:type="paragraph" w:styleId="Footer">
    <w:name w:val="footer"/>
    <w:basedOn w:val="Normal"/>
    <w:link w:val="FooterChar"/>
    <w:uiPriority w:val="99"/>
    <w:rsid w:val="009C0CC0"/>
    <w:pPr>
      <w:tabs>
        <w:tab w:val="center" w:pos="4320"/>
        <w:tab w:val="right" w:pos="8640"/>
      </w:tabs>
    </w:pPr>
    <w:rPr>
      <w:rFonts w:ascii="Helv" w:hAnsi="Helv"/>
      <w:sz w:val="24"/>
    </w:rPr>
  </w:style>
  <w:style w:type="character" w:customStyle="1" w:styleId="FooterChar">
    <w:name w:val="Footer Char"/>
    <w:basedOn w:val="DefaultParagraphFont"/>
    <w:link w:val="Footer"/>
    <w:uiPriority w:val="99"/>
    <w:semiHidden/>
    <w:locked/>
    <w:rsid w:val="00ED0546"/>
    <w:rPr>
      <w:rFonts w:cs="Times New Roman"/>
      <w:sz w:val="20"/>
      <w:szCs w:val="20"/>
    </w:rPr>
  </w:style>
  <w:style w:type="paragraph" w:styleId="Header">
    <w:name w:val="header"/>
    <w:basedOn w:val="Normal"/>
    <w:link w:val="HeaderChar"/>
    <w:uiPriority w:val="99"/>
    <w:rsid w:val="009C0CC0"/>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customStyle="1" w:styleId="HeaderChar">
    <w:name w:val="Header Char"/>
    <w:basedOn w:val="DefaultParagraphFont"/>
    <w:link w:val="Header"/>
    <w:uiPriority w:val="99"/>
    <w:locked/>
    <w:rsid w:val="00ED0546"/>
    <w:rPr>
      <w:rFonts w:cs="Times New Roman"/>
      <w:sz w:val="20"/>
      <w:szCs w:val="20"/>
    </w:rPr>
  </w:style>
  <w:style w:type="character" w:styleId="PageNumber">
    <w:name w:val="page number"/>
    <w:basedOn w:val="DefaultParagraphFont"/>
    <w:uiPriority w:val="99"/>
    <w:rsid w:val="009C0CC0"/>
    <w:rPr>
      <w:rFonts w:cs="Times New Roman"/>
    </w:rPr>
  </w:style>
  <w:style w:type="table" w:styleId="TableGrid">
    <w:name w:val="Table Grid"/>
    <w:basedOn w:val="TableNormal"/>
    <w:locked/>
    <w:rsid w:val="00E7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9362">
      <w:bodyDiv w:val="1"/>
      <w:marLeft w:val="0"/>
      <w:marRight w:val="0"/>
      <w:marTop w:val="0"/>
      <w:marBottom w:val="0"/>
      <w:divBdr>
        <w:top w:val="none" w:sz="0" w:space="0" w:color="auto"/>
        <w:left w:val="none" w:sz="0" w:space="0" w:color="auto"/>
        <w:bottom w:val="none" w:sz="0" w:space="0" w:color="auto"/>
        <w:right w:val="none" w:sz="0" w:space="0" w:color="auto"/>
      </w:divBdr>
    </w:div>
    <w:div w:id="2057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SAN FRANCISCO EMERGENCY MEDICAL SERVICES AGENCY</vt:lpstr>
    </vt:vector>
  </TitlesOfParts>
  <Company>Dept. of Public Health</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EMERGENCY MEDICAL SERVICES AGENCY</dc:title>
  <dc:creator>Megan Corry</dc:creator>
  <cp:lastModifiedBy>abronsto</cp:lastModifiedBy>
  <cp:revision>11</cp:revision>
  <cp:lastPrinted>2014-04-01T14:21:00Z</cp:lastPrinted>
  <dcterms:created xsi:type="dcterms:W3CDTF">2015-01-12T18:32:00Z</dcterms:created>
  <dcterms:modified xsi:type="dcterms:W3CDTF">2015-02-05T20:04:00Z</dcterms:modified>
</cp:coreProperties>
</file>