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2" w:rsidRPr="005F11C8" w:rsidRDefault="00B82EA2" w:rsidP="00B82EA2">
      <w:pPr>
        <w:pStyle w:val="PlainText"/>
        <w:rPr>
          <w:rFonts w:ascii="Calibri" w:hAnsi="Calibri" w:cs="Calibri"/>
          <w:sz w:val="24"/>
          <w:szCs w:val="24"/>
        </w:rPr>
      </w:pPr>
      <w:r w:rsidRPr="007363CD">
        <w:rPr>
          <w:rFonts w:ascii="Calibri" w:hAnsi="Calibri" w:cs="Calibri"/>
          <w:sz w:val="24"/>
        </w:rPr>
        <w:t>T</w:t>
      </w:r>
      <w:r w:rsidRPr="005F11C8">
        <w:rPr>
          <w:rFonts w:ascii="Calibri" w:hAnsi="Calibri" w:cs="Calibri"/>
          <w:sz w:val="24"/>
          <w:szCs w:val="24"/>
        </w:rPr>
        <w:t>he purpose of the primary survey is to identify and immediately correct life-threatening problems.</w:t>
      </w:r>
    </w:p>
    <w:p w:rsidR="00B82EA2" w:rsidRPr="005F11C8" w:rsidRDefault="00B82EA2" w:rsidP="00B82EA2">
      <w:pPr>
        <w:pStyle w:val="PlainText"/>
        <w:rPr>
          <w:rFonts w:ascii="Calibri" w:hAnsi="Calibri" w:cs="Calibri"/>
          <w:sz w:val="24"/>
          <w:szCs w:val="24"/>
        </w:rPr>
      </w:pPr>
    </w:p>
    <w:p w:rsidR="00B82EA2" w:rsidRPr="005F11C8" w:rsidRDefault="00B82EA2" w:rsidP="00B82EA2">
      <w:pPr>
        <w:pStyle w:val="PlainText"/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b/>
          <w:sz w:val="24"/>
          <w:szCs w:val="24"/>
          <w:u w:val="single"/>
        </w:rPr>
        <w:t>SCENE SIZE-UP / GLOBAL ASSESSMENT:</w:t>
      </w:r>
    </w:p>
    <w:p w:rsidR="00B82EA2" w:rsidRPr="005F11C8" w:rsidRDefault="00B82EA2" w:rsidP="00B82EA2">
      <w:pPr>
        <w:pStyle w:val="PlainTex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Recognize hazards, ensure safety of scene and secure a safe area for treatment</w:t>
      </w:r>
      <w:r w:rsidR="00655DCF" w:rsidRPr="005F11C8">
        <w:rPr>
          <w:rFonts w:ascii="Calibri" w:hAnsi="Calibri" w:cs="Calibri"/>
          <w:sz w:val="24"/>
          <w:szCs w:val="24"/>
        </w:rPr>
        <w:t>.</w:t>
      </w:r>
    </w:p>
    <w:p w:rsidR="00B82EA2" w:rsidRPr="005F11C8" w:rsidRDefault="00B82EA2" w:rsidP="00B82EA2">
      <w:pPr>
        <w:pStyle w:val="PlainTex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Apply appropriate universal body/substance isolation precautions.</w:t>
      </w:r>
    </w:p>
    <w:p w:rsidR="00B82EA2" w:rsidRPr="00D84879" w:rsidRDefault="00B82EA2" w:rsidP="00D84879">
      <w:pPr>
        <w:pStyle w:val="PlainText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 xml:space="preserve">Identify number of patients and whether </w:t>
      </w:r>
      <w:r w:rsidR="00B743E3" w:rsidRPr="005F11C8">
        <w:rPr>
          <w:rFonts w:ascii="Calibri" w:hAnsi="Calibri" w:cs="Calibri"/>
          <w:sz w:val="24"/>
          <w:szCs w:val="24"/>
        </w:rPr>
        <w:t xml:space="preserve">additional </w:t>
      </w:r>
      <w:r w:rsidRPr="005F11C8">
        <w:rPr>
          <w:rFonts w:ascii="Calibri" w:hAnsi="Calibri" w:cs="Calibri"/>
          <w:sz w:val="24"/>
          <w:szCs w:val="24"/>
        </w:rPr>
        <w:t>resources are needed</w:t>
      </w:r>
    </w:p>
    <w:p w:rsidR="00B82EA2" w:rsidRPr="005F11C8" w:rsidRDefault="00B82EA2" w:rsidP="00B82EA2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Observe position of patient</w:t>
      </w:r>
      <w:r w:rsidR="00B743E3" w:rsidRPr="005F11C8">
        <w:rPr>
          <w:rFonts w:ascii="Calibri" w:hAnsi="Calibri" w:cs="Calibri"/>
          <w:sz w:val="24"/>
          <w:szCs w:val="24"/>
        </w:rPr>
        <w:t xml:space="preserve"> and determine chief complaint or mechanism of injury</w:t>
      </w:r>
      <w:r w:rsidR="00655DCF" w:rsidRPr="005F11C8">
        <w:rPr>
          <w:rFonts w:ascii="Calibri" w:hAnsi="Calibri" w:cs="Calibri"/>
          <w:sz w:val="24"/>
          <w:szCs w:val="24"/>
        </w:rPr>
        <w:t>.</w:t>
      </w:r>
    </w:p>
    <w:p w:rsidR="00B82EA2" w:rsidRPr="005F11C8" w:rsidRDefault="00B82EA2" w:rsidP="00B82EA2">
      <w:pPr>
        <w:pStyle w:val="PlainText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Plan strategy to protect evidence at potential crime scene</w:t>
      </w:r>
      <w:r w:rsidR="00655DCF" w:rsidRPr="005F11C8">
        <w:rPr>
          <w:rFonts w:ascii="Calibri" w:hAnsi="Calibri" w:cs="Calibri"/>
          <w:sz w:val="24"/>
          <w:szCs w:val="24"/>
        </w:rPr>
        <w:t>.</w:t>
      </w: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b/>
          <w:sz w:val="24"/>
          <w:szCs w:val="24"/>
          <w:u w:val="single"/>
        </w:rPr>
        <w:t>GENERAL IMPRESSION:</w:t>
      </w:r>
    </w:p>
    <w:p w:rsidR="00B82EA2" w:rsidRPr="005F11C8" w:rsidRDefault="00B82EA2" w:rsidP="00B82EA2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Check for life threatening conditions.</w:t>
      </w:r>
    </w:p>
    <w:p w:rsidR="00B82EA2" w:rsidRPr="005F11C8" w:rsidRDefault="00B82EA2" w:rsidP="00B82EA2">
      <w:pPr>
        <w:pStyle w:val="PlainText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AVPU (</w:t>
      </w:r>
      <w:r w:rsidRPr="005F11C8">
        <w:rPr>
          <w:rFonts w:ascii="Calibri" w:hAnsi="Calibri" w:cs="Calibri"/>
          <w:b/>
          <w:sz w:val="24"/>
          <w:szCs w:val="24"/>
        </w:rPr>
        <w:t>A</w:t>
      </w:r>
      <w:r w:rsidRPr="005F11C8">
        <w:rPr>
          <w:rFonts w:ascii="Calibri" w:hAnsi="Calibri" w:cs="Calibri"/>
          <w:sz w:val="24"/>
          <w:szCs w:val="24"/>
        </w:rPr>
        <w:t xml:space="preserve">=alert, </w:t>
      </w:r>
      <w:r w:rsidRPr="005F11C8">
        <w:rPr>
          <w:rFonts w:ascii="Calibri" w:hAnsi="Calibri" w:cs="Calibri"/>
          <w:b/>
          <w:sz w:val="24"/>
          <w:szCs w:val="24"/>
        </w:rPr>
        <w:t>V</w:t>
      </w:r>
      <w:r w:rsidRPr="005F11C8">
        <w:rPr>
          <w:rFonts w:ascii="Calibri" w:hAnsi="Calibri" w:cs="Calibri"/>
          <w:sz w:val="24"/>
          <w:szCs w:val="24"/>
        </w:rPr>
        <w:t>=responds to verbal stimuli,</w:t>
      </w:r>
      <w:r w:rsidRPr="005F11C8">
        <w:rPr>
          <w:rFonts w:ascii="Calibri" w:hAnsi="Calibri" w:cs="Calibri"/>
          <w:b/>
          <w:sz w:val="24"/>
          <w:szCs w:val="24"/>
        </w:rPr>
        <w:t xml:space="preserve"> P</w:t>
      </w:r>
      <w:r w:rsidRPr="005F11C8">
        <w:rPr>
          <w:rFonts w:ascii="Calibri" w:hAnsi="Calibri" w:cs="Calibri"/>
          <w:sz w:val="24"/>
          <w:szCs w:val="24"/>
        </w:rPr>
        <w:t>=responds to painful stimuli,</w:t>
      </w:r>
      <w:r w:rsidR="0002762B">
        <w:rPr>
          <w:rFonts w:ascii="Calibri" w:hAnsi="Calibri" w:cs="Calibri"/>
          <w:sz w:val="24"/>
          <w:szCs w:val="24"/>
        </w:rPr>
        <w:t xml:space="preserve"> </w:t>
      </w:r>
      <w:r w:rsidRPr="005F11C8">
        <w:rPr>
          <w:rFonts w:ascii="Calibri" w:hAnsi="Calibri" w:cs="Calibri"/>
          <w:b/>
          <w:sz w:val="24"/>
          <w:szCs w:val="24"/>
        </w:rPr>
        <w:t>U</w:t>
      </w:r>
      <w:r w:rsidRPr="005F11C8">
        <w:rPr>
          <w:rFonts w:ascii="Calibri" w:hAnsi="Calibri" w:cs="Calibri"/>
          <w:sz w:val="24"/>
          <w:szCs w:val="24"/>
        </w:rPr>
        <w:t>=unresponsive)</w:t>
      </w:r>
      <w:r w:rsidR="00441924" w:rsidRPr="005F11C8">
        <w:rPr>
          <w:rFonts w:ascii="Calibri" w:hAnsi="Calibri" w:cs="Calibri"/>
          <w:sz w:val="24"/>
          <w:szCs w:val="24"/>
        </w:rPr>
        <w:t>.</w:t>
      </w: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b/>
          <w:sz w:val="24"/>
          <w:szCs w:val="24"/>
          <w:u w:val="single"/>
        </w:rPr>
        <w:t>AIRWAY:</w:t>
      </w:r>
    </w:p>
    <w:p w:rsidR="00B82EA2" w:rsidRPr="005F11C8" w:rsidRDefault="00B82EA2" w:rsidP="00B82EA2">
      <w:pPr>
        <w:pStyle w:val="PlainText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Ensure open airway</w:t>
      </w:r>
      <w:r w:rsidR="00441924" w:rsidRPr="005F11C8">
        <w:rPr>
          <w:rFonts w:ascii="Calibri" w:hAnsi="Calibri" w:cs="Calibri"/>
          <w:sz w:val="24"/>
          <w:szCs w:val="24"/>
        </w:rPr>
        <w:t>.</w:t>
      </w:r>
    </w:p>
    <w:p w:rsidR="009A4828" w:rsidRPr="00D84879" w:rsidRDefault="00B82EA2" w:rsidP="00D84879">
      <w:pPr>
        <w:pStyle w:val="PlainText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Protect spine from unnecessary movement in patients at risk for spinal injury</w:t>
      </w:r>
      <w:r w:rsidR="00441924" w:rsidRPr="005F11C8">
        <w:rPr>
          <w:rFonts w:ascii="Calibri" w:hAnsi="Calibri" w:cs="Calibri"/>
          <w:sz w:val="24"/>
          <w:szCs w:val="24"/>
        </w:rPr>
        <w:t>.</w:t>
      </w:r>
    </w:p>
    <w:p w:rsidR="009A4828" w:rsidRPr="00D84879" w:rsidRDefault="00B82EA2" w:rsidP="00D84879">
      <w:pPr>
        <w:pStyle w:val="PlainText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Look and listen for evidence of upper airway problems and potential obstructions:</w:t>
      </w:r>
    </w:p>
    <w:p w:rsidR="00B82EA2" w:rsidRPr="005F11C8" w:rsidRDefault="00B82EA2" w:rsidP="00B82EA2">
      <w:pPr>
        <w:pStyle w:val="PlainText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Utilize any appropriate adjuncts as indicated to maintain airway</w:t>
      </w:r>
      <w:r w:rsidR="00655DCF" w:rsidRPr="005F11C8">
        <w:rPr>
          <w:rFonts w:ascii="Calibri" w:hAnsi="Calibri" w:cs="Calibri"/>
          <w:sz w:val="24"/>
          <w:szCs w:val="24"/>
        </w:rPr>
        <w:t>.</w:t>
      </w: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b/>
          <w:sz w:val="24"/>
          <w:szCs w:val="24"/>
          <w:u w:val="single"/>
        </w:rPr>
        <w:t>BREATHING:</w:t>
      </w:r>
    </w:p>
    <w:p w:rsidR="009A4828" w:rsidRPr="00D84879" w:rsidRDefault="00B82EA2" w:rsidP="00D84879">
      <w:pPr>
        <w:pStyle w:val="PlainText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Assess for breathing</w:t>
      </w:r>
      <w:r w:rsidR="00441924" w:rsidRPr="005F11C8">
        <w:rPr>
          <w:rFonts w:ascii="Calibri" w:hAnsi="Calibri" w:cs="Calibri"/>
          <w:sz w:val="24"/>
          <w:szCs w:val="24"/>
        </w:rPr>
        <w:t>.</w:t>
      </w:r>
    </w:p>
    <w:p w:rsidR="00B82EA2" w:rsidRPr="005F11C8" w:rsidRDefault="00B82EA2" w:rsidP="00B82EA2">
      <w:pPr>
        <w:pStyle w:val="PlainText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Intervention for inadequate ventilation and/or oxygenation</w:t>
      </w:r>
      <w:r w:rsidR="0071759A">
        <w:rPr>
          <w:rFonts w:ascii="Calibri" w:hAnsi="Calibri" w:cs="Calibri"/>
          <w:sz w:val="24"/>
          <w:szCs w:val="24"/>
        </w:rPr>
        <w:t xml:space="preserve"> using approved adjuncts as indicated.</w:t>
      </w: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  <w:r w:rsidRPr="005F11C8">
        <w:rPr>
          <w:rFonts w:ascii="Calibri" w:hAnsi="Calibri" w:cs="Calibri"/>
          <w:b/>
          <w:sz w:val="24"/>
          <w:szCs w:val="24"/>
          <w:u w:val="single"/>
        </w:rPr>
        <w:t>CIRCULATION:</w:t>
      </w:r>
    </w:p>
    <w:p w:rsidR="00B82EA2" w:rsidRPr="005F11C8" w:rsidRDefault="00B82EA2" w:rsidP="00DB3CB3">
      <w:pPr>
        <w:pStyle w:val="PlainText"/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Check for pulse</w:t>
      </w:r>
      <w:r w:rsidR="00066052" w:rsidRPr="005F11C8">
        <w:rPr>
          <w:rFonts w:ascii="Calibri" w:hAnsi="Calibri" w:cs="Calibri"/>
          <w:sz w:val="24"/>
          <w:szCs w:val="24"/>
        </w:rPr>
        <w:t xml:space="preserve">. If no pulse, </w:t>
      </w:r>
      <w:r w:rsidRPr="005F11C8">
        <w:rPr>
          <w:rFonts w:ascii="Calibri" w:hAnsi="Calibri" w:cs="Calibri"/>
          <w:sz w:val="24"/>
          <w:szCs w:val="24"/>
        </w:rPr>
        <w:t xml:space="preserve">begin CPR </w:t>
      </w:r>
      <w:r w:rsidR="00940C0C" w:rsidRPr="005F11C8">
        <w:rPr>
          <w:rFonts w:ascii="Calibri" w:hAnsi="Calibri" w:cs="Calibri"/>
          <w:sz w:val="24"/>
          <w:szCs w:val="24"/>
        </w:rPr>
        <w:t>and/or defibrillate while following appropriate cardiac arrest protocols.</w:t>
      </w:r>
    </w:p>
    <w:p w:rsidR="00B82EA2" w:rsidRPr="005F11C8" w:rsidRDefault="00B82EA2" w:rsidP="00B82EA2">
      <w:pPr>
        <w:pStyle w:val="PlainText"/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5F11C8">
        <w:rPr>
          <w:rFonts w:ascii="Calibri" w:hAnsi="Calibri" w:cs="Calibri"/>
          <w:sz w:val="24"/>
          <w:szCs w:val="24"/>
        </w:rPr>
        <w:t>Control life-threatening</w:t>
      </w:r>
      <w:r w:rsidR="00F72CB5">
        <w:rPr>
          <w:rFonts w:ascii="Calibri" w:hAnsi="Calibri" w:cs="Calibri"/>
          <w:sz w:val="24"/>
          <w:szCs w:val="24"/>
        </w:rPr>
        <w:t xml:space="preserve"> hemorrhage.</w:t>
      </w:r>
    </w:p>
    <w:p w:rsidR="009A4828" w:rsidRDefault="009A4828">
      <w:pPr>
        <w:pStyle w:val="PlainText"/>
        <w:ind w:left="360"/>
        <w:rPr>
          <w:rFonts w:ascii="Calibri" w:hAnsi="Calibri" w:cs="Calibri"/>
          <w:sz w:val="24"/>
          <w:szCs w:val="24"/>
        </w:rPr>
      </w:pPr>
    </w:p>
    <w:p w:rsidR="00B82EA2" w:rsidRPr="005F11C8" w:rsidRDefault="00B82EA2" w:rsidP="00B82EA2">
      <w:pPr>
        <w:pStyle w:val="PlainText"/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B82EA2" w:rsidRPr="005F11C8" w:rsidRDefault="00B82EA2" w:rsidP="00B82EA2">
      <w:pPr>
        <w:pStyle w:val="PlainText"/>
        <w:rPr>
          <w:rFonts w:ascii="Calibri" w:hAnsi="Calibri" w:cs="Calibri"/>
          <w:sz w:val="24"/>
          <w:szCs w:val="24"/>
        </w:rPr>
      </w:pPr>
    </w:p>
    <w:p w:rsidR="0063426C" w:rsidRPr="005F11C8" w:rsidRDefault="0063426C" w:rsidP="00FA3C6E">
      <w:pPr>
        <w:rPr>
          <w:rFonts w:asciiTheme="minorHAnsi" w:hAnsiTheme="minorHAnsi" w:cstheme="minorHAnsi"/>
          <w:sz w:val="24"/>
          <w:szCs w:val="24"/>
        </w:rPr>
      </w:pPr>
    </w:p>
    <w:sectPr w:rsidR="0063426C" w:rsidRPr="005F11C8" w:rsidSect="00573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B4" w:rsidRDefault="00D952B4">
      <w:r>
        <w:separator/>
      </w:r>
    </w:p>
  </w:endnote>
  <w:endnote w:type="continuationSeparator" w:id="0">
    <w:p w:rsidR="00D952B4" w:rsidRDefault="00D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6" w:rsidRDefault="003E7FA0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31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156" w:rsidRDefault="002A3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6" w:rsidRDefault="002A315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2A3156" w:rsidRPr="0057337B" w:rsidTr="00BD7244">
      <w:trPr>
        <w:trHeight w:val="387"/>
      </w:trPr>
      <w:tc>
        <w:tcPr>
          <w:tcW w:w="9576" w:type="dxa"/>
        </w:tcPr>
        <w:p w:rsidR="002A3156" w:rsidRPr="0057337B" w:rsidRDefault="002A315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2A3156" w:rsidRPr="0057337B" w:rsidTr="00046F77">
            <w:tc>
              <w:tcPr>
                <w:tcW w:w="9450" w:type="dxa"/>
              </w:tcPr>
              <w:p w:rsidR="002A3156" w:rsidRPr="0057337B" w:rsidRDefault="002A315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r w:rsidRPr="0057337B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2A3156" w:rsidRPr="0057337B" w:rsidRDefault="002A3156" w:rsidP="00B82EA2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57337B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Effective: </w:t>
                </w:r>
                <w:r w:rsidR="00F8134F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03/01/15</w:t>
                </w:r>
              </w:p>
              <w:p w:rsidR="002A3156" w:rsidRPr="0057337B" w:rsidRDefault="002A3156" w:rsidP="00B82EA2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57337B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01/01/11 </w:t>
                </w:r>
                <w:bookmarkEnd w:id="0"/>
              </w:p>
            </w:tc>
          </w:tr>
        </w:tbl>
        <w:p w:rsidR="002A3156" w:rsidRPr="0057337B" w:rsidRDefault="002A315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2A3156" w:rsidRPr="00230074" w:rsidRDefault="002A315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3E7FA0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3E7FA0" w:rsidRPr="00230074">
      <w:rPr>
        <w:rFonts w:asciiTheme="minorHAnsi" w:hAnsiTheme="minorHAnsi" w:cstheme="minorHAnsi"/>
        <w:sz w:val="20"/>
      </w:rPr>
      <w:fldChar w:fldCharType="separate"/>
    </w:r>
    <w:r w:rsidR="00F8134F">
      <w:rPr>
        <w:rFonts w:asciiTheme="minorHAnsi" w:hAnsiTheme="minorHAnsi" w:cstheme="minorHAnsi"/>
        <w:noProof/>
        <w:sz w:val="20"/>
      </w:rPr>
      <w:t>1</w:t>
    </w:r>
    <w:r w:rsidR="003E7FA0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3E7FA0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3E7FA0" w:rsidRPr="00230074">
      <w:rPr>
        <w:rFonts w:asciiTheme="minorHAnsi" w:hAnsiTheme="minorHAnsi" w:cstheme="minorHAnsi"/>
        <w:sz w:val="20"/>
      </w:rPr>
      <w:fldChar w:fldCharType="separate"/>
    </w:r>
    <w:r w:rsidR="00F8134F">
      <w:rPr>
        <w:rFonts w:asciiTheme="minorHAnsi" w:hAnsiTheme="minorHAnsi" w:cstheme="minorHAnsi"/>
        <w:noProof/>
        <w:sz w:val="20"/>
      </w:rPr>
      <w:t>1</w:t>
    </w:r>
    <w:r w:rsidR="003E7FA0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6" w:rsidRDefault="002A3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B4" w:rsidRDefault="00D952B4">
      <w:r>
        <w:separator/>
      </w:r>
    </w:p>
  </w:footnote>
  <w:footnote w:type="continuationSeparator" w:id="0">
    <w:p w:rsidR="00D952B4" w:rsidRDefault="00D9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6" w:rsidRDefault="002A3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6" w:rsidRPr="00704C50" w:rsidRDefault="002A3156" w:rsidP="00704C50">
    <w:pPr>
      <w:pStyle w:val="PlainText"/>
      <w:jc w:val="center"/>
      <w:rPr>
        <w:rFonts w:ascii="Arial" w:hAnsi="Arial" w:cs="Arial"/>
        <w:b/>
        <w:sz w:val="28"/>
        <w:szCs w:val="28"/>
      </w:rPr>
    </w:pPr>
    <w:r w:rsidRPr="00704C50">
      <w:rPr>
        <w:rFonts w:ascii="Arial" w:hAnsi="Arial" w:cs="Arial"/>
        <w:b/>
        <w:sz w:val="28"/>
        <w:szCs w:val="28"/>
      </w:rPr>
      <w:t>1.01 PATIENT ASSESSMENT—PRIMARY SURVEY</w:t>
    </w:r>
  </w:p>
  <w:p w:rsidR="002A3156" w:rsidRPr="00DB3CB3" w:rsidRDefault="002A3156" w:rsidP="00DB3CB3">
    <w:pPr>
      <w:pStyle w:val="Plain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6" w:rsidRDefault="002A3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174060"/>
    <w:multiLevelType w:val="hybridMultilevel"/>
    <w:tmpl w:val="BF747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87125"/>
    <w:multiLevelType w:val="hybridMultilevel"/>
    <w:tmpl w:val="D6727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4332B7"/>
    <w:multiLevelType w:val="hybridMultilevel"/>
    <w:tmpl w:val="B810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944350"/>
    <w:multiLevelType w:val="hybridMultilevel"/>
    <w:tmpl w:val="4A483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2131A"/>
    <w:multiLevelType w:val="hybridMultilevel"/>
    <w:tmpl w:val="E30AA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D0778"/>
    <w:multiLevelType w:val="hybridMultilevel"/>
    <w:tmpl w:val="944E0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C050CC"/>
    <w:multiLevelType w:val="hybridMultilevel"/>
    <w:tmpl w:val="BDF4F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D488C"/>
    <w:multiLevelType w:val="hybridMultilevel"/>
    <w:tmpl w:val="DDD25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50609"/>
    <w:multiLevelType w:val="hybridMultilevel"/>
    <w:tmpl w:val="8E04D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C15644"/>
    <w:multiLevelType w:val="hybridMultilevel"/>
    <w:tmpl w:val="72B6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226D80"/>
    <w:multiLevelType w:val="hybridMultilevel"/>
    <w:tmpl w:val="4ED00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278DB"/>
    <w:multiLevelType w:val="hybridMultilevel"/>
    <w:tmpl w:val="55AC2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C0437"/>
    <w:multiLevelType w:val="hybridMultilevel"/>
    <w:tmpl w:val="B504F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B85332"/>
    <w:multiLevelType w:val="hybridMultilevel"/>
    <w:tmpl w:val="B3BA7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3F2830"/>
    <w:multiLevelType w:val="hybridMultilevel"/>
    <w:tmpl w:val="E0605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F3B4D"/>
    <w:multiLevelType w:val="hybridMultilevel"/>
    <w:tmpl w:val="5CAE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2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4"/>
  </w:num>
  <w:num w:numId="16">
    <w:abstractNumId w:val="19"/>
  </w:num>
  <w:num w:numId="17">
    <w:abstractNumId w:val="17"/>
  </w:num>
  <w:num w:numId="18">
    <w:abstractNumId w:val="10"/>
  </w:num>
  <w:num w:numId="19">
    <w:abstractNumId w:val="25"/>
  </w:num>
  <w:num w:numId="20">
    <w:abstractNumId w:val="16"/>
  </w:num>
  <w:num w:numId="21">
    <w:abstractNumId w:val="22"/>
  </w:num>
  <w:num w:numId="22">
    <w:abstractNumId w:val="21"/>
  </w:num>
  <w:num w:numId="23">
    <w:abstractNumId w:val="30"/>
  </w:num>
  <w:num w:numId="24">
    <w:abstractNumId w:val="8"/>
  </w:num>
  <w:num w:numId="25">
    <w:abstractNumId w:val="31"/>
  </w:num>
  <w:num w:numId="26">
    <w:abstractNumId w:val="20"/>
  </w:num>
  <w:num w:numId="27">
    <w:abstractNumId w:val="14"/>
  </w:num>
  <w:num w:numId="28">
    <w:abstractNumId w:val="29"/>
  </w:num>
  <w:num w:numId="29">
    <w:abstractNumId w:val="15"/>
  </w:num>
  <w:num w:numId="30">
    <w:abstractNumId w:val="23"/>
  </w:num>
  <w:num w:numId="31">
    <w:abstractNumId w:val="28"/>
  </w:num>
  <w:num w:numId="32">
    <w:abstractNumId w:val="9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CDE"/>
    <w:rsid w:val="00000617"/>
    <w:rsid w:val="00000721"/>
    <w:rsid w:val="00006121"/>
    <w:rsid w:val="00011D23"/>
    <w:rsid w:val="00021F6D"/>
    <w:rsid w:val="00022770"/>
    <w:rsid w:val="0002762B"/>
    <w:rsid w:val="000278A4"/>
    <w:rsid w:val="00046B3C"/>
    <w:rsid w:val="00046B7E"/>
    <w:rsid w:val="00046F77"/>
    <w:rsid w:val="00054F8F"/>
    <w:rsid w:val="00066052"/>
    <w:rsid w:val="000758C6"/>
    <w:rsid w:val="000A7FB2"/>
    <w:rsid w:val="000C0CB4"/>
    <w:rsid w:val="000C630A"/>
    <w:rsid w:val="000E52B8"/>
    <w:rsid w:val="00101875"/>
    <w:rsid w:val="00143F27"/>
    <w:rsid w:val="00152E1E"/>
    <w:rsid w:val="00194900"/>
    <w:rsid w:val="001F3398"/>
    <w:rsid w:val="001F4247"/>
    <w:rsid w:val="00213D6C"/>
    <w:rsid w:val="00230074"/>
    <w:rsid w:val="00242179"/>
    <w:rsid w:val="0025263A"/>
    <w:rsid w:val="0025754C"/>
    <w:rsid w:val="0026126C"/>
    <w:rsid w:val="00267B49"/>
    <w:rsid w:val="002743C4"/>
    <w:rsid w:val="002A3156"/>
    <w:rsid w:val="002A5AEC"/>
    <w:rsid w:val="002C50E2"/>
    <w:rsid w:val="002C5940"/>
    <w:rsid w:val="002E537B"/>
    <w:rsid w:val="002F4DD8"/>
    <w:rsid w:val="002F5F3E"/>
    <w:rsid w:val="003157DF"/>
    <w:rsid w:val="00320D61"/>
    <w:rsid w:val="00325886"/>
    <w:rsid w:val="00341F4B"/>
    <w:rsid w:val="003522E4"/>
    <w:rsid w:val="003811D4"/>
    <w:rsid w:val="0039573F"/>
    <w:rsid w:val="003B1CBE"/>
    <w:rsid w:val="003B708C"/>
    <w:rsid w:val="003C732A"/>
    <w:rsid w:val="003D21C8"/>
    <w:rsid w:val="003E5456"/>
    <w:rsid w:val="003E7FA0"/>
    <w:rsid w:val="00400315"/>
    <w:rsid w:val="00411EBA"/>
    <w:rsid w:val="00415EF3"/>
    <w:rsid w:val="00433C8C"/>
    <w:rsid w:val="00441924"/>
    <w:rsid w:val="004568B7"/>
    <w:rsid w:val="00463C77"/>
    <w:rsid w:val="0047737A"/>
    <w:rsid w:val="0048168B"/>
    <w:rsid w:val="004816E8"/>
    <w:rsid w:val="0048655F"/>
    <w:rsid w:val="004A2D66"/>
    <w:rsid w:val="004A5659"/>
    <w:rsid w:val="004B2BEC"/>
    <w:rsid w:val="004B458D"/>
    <w:rsid w:val="004C4FCD"/>
    <w:rsid w:val="004E375F"/>
    <w:rsid w:val="004F2FEC"/>
    <w:rsid w:val="004F3F4C"/>
    <w:rsid w:val="005015DC"/>
    <w:rsid w:val="00512A02"/>
    <w:rsid w:val="00530957"/>
    <w:rsid w:val="005325B6"/>
    <w:rsid w:val="00546394"/>
    <w:rsid w:val="00562871"/>
    <w:rsid w:val="00566890"/>
    <w:rsid w:val="00566B33"/>
    <w:rsid w:val="0057337B"/>
    <w:rsid w:val="00575BA4"/>
    <w:rsid w:val="00576315"/>
    <w:rsid w:val="00581069"/>
    <w:rsid w:val="005A1DE4"/>
    <w:rsid w:val="005B118B"/>
    <w:rsid w:val="005B32A9"/>
    <w:rsid w:val="005C1F17"/>
    <w:rsid w:val="005E4D5D"/>
    <w:rsid w:val="005E5CDE"/>
    <w:rsid w:val="005F11C8"/>
    <w:rsid w:val="006228D5"/>
    <w:rsid w:val="0062781B"/>
    <w:rsid w:val="00633D3F"/>
    <w:rsid w:val="00634140"/>
    <w:rsid w:val="0063426C"/>
    <w:rsid w:val="006417F2"/>
    <w:rsid w:val="0064579C"/>
    <w:rsid w:val="00655DCF"/>
    <w:rsid w:val="00657B05"/>
    <w:rsid w:val="0066044C"/>
    <w:rsid w:val="00664E89"/>
    <w:rsid w:val="00675D98"/>
    <w:rsid w:val="006763AD"/>
    <w:rsid w:val="00690C3F"/>
    <w:rsid w:val="006A6E9B"/>
    <w:rsid w:val="006B751B"/>
    <w:rsid w:val="006C11EF"/>
    <w:rsid w:val="006D2C97"/>
    <w:rsid w:val="00700A20"/>
    <w:rsid w:val="00702812"/>
    <w:rsid w:val="00704C50"/>
    <w:rsid w:val="00712C7E"/>
    <w:rsid w:val="00716D7E"/>
    <w:rsid w:val="0071759A"/>
    <w:rsid w:val="0071780B"/>
    <w:rsid w:val="00725072"/>
    <w:rsid w:val="007377C1"/>
    <w:rsid w:val="00743269"/>
    <w:rsid w:val="00745A7D"/>
    <w:rsid w:val="00761EE7"/>
    <w:rsid w:val="0079125D"/>
    <w:rsid w:val="00793E91"/>
    <w:rsid w:val="0079551A"/>
    <w:rsid w:val="007A2448"/>
    <w:rsid w:val="007B4ACB"/>
    <w:rsid w:val="007C0E42"/>
    <w:rsid w:val="007C5B51"/>
    <w:rsid w:val="007C62E5"/>
    <w:rsid w:val="007F6989"/>
    <w:rsid w:val="008105F5"/>
    <w:rsid w:val="0081339A"/>
    <w:rsid w:val="00817B51"/>
    <w:rsid w:val="00850C48"/>
    <w:rsid w:val="00856180"/>
    <w:rsid w:val="008937D5"/>
    <w:rsid w:val="0089730E"/>
    <w:rsid w:val="008A2CE5"/>
    <w:rsid w:val="008C336A"/>
    <w:rsid w:val="008C4E1A"/>
    <w:rsid w:val="008D0F10"/>
    <w:rsid w:val="008E0853"/>
    <w:rsid w:val="008E3924"/>
    <w:rsid w:val="008F7CF5"/>
    <w:rsid w:val="009111DD"/>
    <w:rsid w:val="00914293"/>
    <w:rsid w:val="00927BC4"/>
    <w:rsid w:val="00940BD4"/>
    <w:rsid w:val="00940C0C"/>
    <w:rsid w:val="0094713F"/>
    <w:rsid w:val="0095308B"/>
    <w:rsid w:val="00953C72"/>
    <w:rsid w:val="0098425C"/>
    <w:rsid w:val="0098689C"/>
    <w:rsid w:val="009A4828"/>
    <w:rsid w:val="009B12AD"/>
    <w:rsid w:val="009B5785"/>
    <w:rsid w:val="009C0CC0"/>
    <w:rsid w:val="009E6ADA"/>
    <w:rsid w:val="009F3076"/>
    <w:rsid w:val="00A23AF8"/>
    <w:rsid w:val="00A424E1"/>
    <w:rsid w:val="00A54728"/>
    <w:rsid w:val="00A573BB"/>
    <w:rsid w:val="00A74D38"/>
    <w:rsid w:val="00A83D6A"/>
    <w:rsid w:val="00A84108"/>
    <w:rsid w:val="00A93A0D"/>
    <w:rsid w:val="00AA09EF"/>
    <w:rsid w:val="00AC16F4"/>
    <w:rsid w:val="00B00FC4"/>
    <w:rsid w:val="00B1303F"/>
    <w:rsid w:val="00B22E43"/>
    <w:rsid w:val="00B27219"/>
    <w:rsid w:val="00B36198"/>
    <w:rsid w:val="00B403F4"/>
    <w:rsid w:val="00B52E81"/>
    <w:rsid w:val="00B65D5E"/>
    <w:rsid w:val="00B71501"/>
    <w:rsid w:val="00B7168C"/>
    <w:rsid w:val="00B743E3"/>
    <w:rsid w:val="00B82EA2"/>
    <w:rsid w:val="00B8703A"/>
    <w:rsid w:val="00BB2F9C"/>
    <w:rsid w:val="00BC515D"/>
    <w:rsid w:val="00BD3CE9"/>
    <w:rsid w:val="00BD7244"/>
    <w:rsid w:val="00BF1F67"/>
    <w:rsid w:val="00C00438"/>
    <w:rsid w:val="00C11068"/>
    <w:rsid w:val="00C1493D"/>
    <w:rsid w:val="00C23BDD"/>
    <w:rsid w:val="00C25B20"/>
    <w:rsid w:val="00C37C7F"/>
    <w:rsid w:val="00C534AB"/>
    <w:rsid w:val="00C624DE"/>
    <w:rsid w:val="00C8329A"/>
    <w:rsid w:val="00C90700"/>
    <w:rsid w:val="00CA0D46"/>
    <w:rsid w:val="00CA4964"/>
    <w:rsid w:val="00CA52C3"/>
    <w:rsid w:val="00CB1074"/>
    <w:rsid w:val="00CC361B"/>
    <w:rsid w:val="00CC628A"/>
    <w:rsid w:val="00CE125F"/>
    <w:rsid w:val="00CF5667"/>
    <w:rsid w:val="00D02AB7"/>
    <w:rsid w:val="00D16A06"/>
    <w:rsid w:val="00D42AFD"/>
    <w:rsid w:val="00D64AC7"/>
    <w:rsid w:val="00D72263"/>
    <w:rsid w:val="00D84879"/>
    <w:rsid w:val="00D952B4"/>
    <w:rsid w:val="00DB08B7"/>
    <w:rsid w:val="00DB3CB3"/>
    <w:rsid w:val="00DD1B43"/>
    <w:rsid w:val="00E21EF2"/>
    <w:rsid w:val="00E36BF8"/>
    <w:rsid w:val="00E41147"/>
    <w:rsid w:val="00E70579"/>
    <w:rsid w:val="00E7468B"/>
    <w:rsid w:val="00E7656B"/>
    <w:rsid w:val="00E918BD"/>
    <w:rsid w:val="00E91CC3"/>
    <w:rsid w:val="00E95CA0"/>
    <w:rsid w:val="00EB3B57"/>
    <w:rsid w:val="00EC71F9"/>
    <w:rsid w:val="00ED0546"/>
    <w:rsid w:val="00EE2C78"/>
    <w:rsid w:val="00EE5E25"/>
    <w:rsid w:val="00EF3CF4"/>
    <w:rsid w:val="00F318F9"/>
    <w:rsid w:val="00F43AAF"/>
    <w:rsid w:val="00F47B12"/>
    <w:rsid w:val="00F67D5C"/>
    <w:rsid w:val="00F72CB5"/>
    <w:rsid w:val="00F74C3F"/>
    <w:rsid w:val="00F756D7"/>
    <w:rsid w:val="00F7581D"/>
    <w:rsid w:val="00F8134F"/>
    <w:rsid w:val="00F94382"/>
    <w:rsid w:val="00FA3C6E"/>
    <w:rsid w:val="00FA6618"/>
    <w:rsid w:val="00FC5A64"/>
    <w:rsid w:val="00FC7532"/>
    <w:rsid w:val="00FD2931"/>
    <w:rsid w:val="00FD2E0B"/>
    <w:rsid w:val="00FE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3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3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8</cp:revision>
  <cp:lastPrinted>2014-05-06T19:08:00Z</cp:lastPrinted>
  <dcterms:created xsi:type="dcterms:W3CDTF">2015-01-06T21:43:00Z</dcterms:created>
  <dcterms:modified xsi:type="dcterms:W3CDTF">2015-02-05T19:36:00Z</dcterms:modified>
</cp:coreProperties>
</file>