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0" w:rsidRPr="00371473" w:rsidRDefault="00CD7890" w:rsidP="001D2FC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71473">
        <w:rPr>
          <w:rFonts w:ascii="Arial" w:hAnsi="Arial" w:cs="Arial"/>
          <w:b/>
          <w:sz w:val="28"/>
          <w:szCs w:val="28"/>
        </w:rPr>
        <w:t>RADIATION INJURY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1E36" w:rsidRPr="00371473" w:rsidTr="00045258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78" w:rsidRPr="00371473" w:rsidRDefault="00707478" w:rsidP="00140B6D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sz w:val="24"/>
                <w:szCs w:val="24"/>
              </w:rPr>
              <w:t>Burns and</w:t>
            </w:r>
            <w:r w:rsidR="00DF78E5"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 or b</w:t>
            </w:r>
            <w:r w:rsidR="00681E36" w:rsidRPr="00371473">
              <w:rPr>
                <w:rFonts w:asciiTheme="minorHAnsi" w:hAnsiTheme="minorHAnsi" w:cstheme="minorHAnsi"/>
                <w:sz w:val="24"/>
                <w:szCs w:val="24"/>
              </w:rPr>
              <w:t>last injury</w:t>
            </w:r>
            <w:r w:rsidRPr="003714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81E36" w:rsidRPr="00371473" w:rsidRDefault="00707478" w:rsidP="00140B6D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Multiple health issues with lower dose exposures. </w:t>
            </w:r>
            <w:r w:rsidR="00681E36"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81E36" w:rsidRPr="00371473" w:rsidRDefault="00681E36" w:rsidP="00681E36">
            <w:pPr>
              <w:pStyle w:val="Plai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371473" w:rsidTr="00045258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D4" w:rsidRPr="00371473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371473" w:rsidTr="00045258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22A" w:rsidRDefault="008A122A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A122A" w:rsidRDefault="008A122A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BA61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A122A" w:rsidRPr="00FA3531" w:rsidRDefault="008A122A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BA61C1" w:rsidRPr="00C842C6" w:rsidRDefault="00BA61C1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A61C1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2414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A122A" w:rsidRPr="00FA3531" w:rsidRDefault="008A122A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Default="008A122A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9A1A0B" w:rsidRPr="008A122A" w:rsidRDefault="008A122A" w:rsidP="00BA61C1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</w:tc>
      </w:tr>
      <w:tr w:rsidR="003811D4" w:rsidRPr="00371473" w:rsidTr="00045258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D4" w:rsidRPr="00371473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371473" w:rsidTr="00045258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F2D" w:rsidRPr="00390F2D" w:rsidRDefault="00BA61C1" w:rsidP="00390F2D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A61C1">
              <w:rPr>
                <w:rFonts w:ascii="Calibri" w:hAnsi="Calibri" w:cs="Calibri"/>
                <w:sz w:val="24"/>
                <w:szCs w:val="24"/>
              </w:rPr>
              <w:t xml:space="preserve">For pain, administer </w:t>
            </w:r>
            <w:r w:rsidR="00045258" w:rsidRPr="00BA61C1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D2403E" w:rsidRPr="00BA61C1">
              <w:rPr>
                <w:rFonts w:ascii="Calibri" w:hAnsi="Calibri" w:cs="Calibri"/>
                <w:b/>
                <w:sz w:val="24"/>
                <w:szCs w:val="24"/>
              </w:rPr>
              <w:t>orphine</w:t>
            </w:r>
            <w:r w:rsidR="002414C3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D2403E" w:rsidRPr="00BA61C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9730E" w:rsidRPr="00371473" w:rsidTr="00045258">
        <w:trPr>
          <w:cantSplit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30E" w:rsidRPr="00371473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CB647E" w:rsidRPr="00371473" w:rsidRDefault="00CB647E" w:rsidP="00AB343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Follow facility radiation exposure plan for patient decontamination and disposal of all contaminated waste.</w:t>
            </w:r>
          </w:p>
          <w:p w:rsidR="004F2FEC" w:rsidRPr="00371473" w:rsidRDefault="00CB647E" w:rsidP="00AB343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In the nuclear bomb scenario casualty load </w:t>
            </w:r>
            <w:r w:rsidR="00D153D4" w:rsidRPr="00371473">
              <w:rPr>
                <w:rFonts w:ascii="Calibri" w:hAnsi="Calibri" w:cs="Calibri"/>
                <w:sz w:val="24"/>
                <w:szCs w:val="24"/>
              </w:rPr>
              <w:t>will be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excessive.  Utilize austere care protocol and strict triaging to maximize available resources.</w:t>
            </w:r>
            <w:r w:rsidR="00BB3273" w:rsidRPr="00371473">
              <w:rPr>
                <w:rFonts w:ascii="Calibri" w:hAnsi="Calibri" w:cs="Calibri"/>
                <w:sz w:val="24"/>
                <w:szCs w:val="24"/>
              </w:rPr>
              <w:t xml:space="preserve"> Access all available disaster resources. </w:t>
            </w:r>
          </w:p>
          <w:p w:rsidR="00045258" w:rsidRPr="00371473" w:rsidRDefault="00045258" w:rsidP="00045258">
            <w:pPr>
              <w:pStyle w:val="ListParagraph"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97E65" w:rsidRPr="00371473" w:rsidRDefault="00E97E65" w:rsidP="00CB1074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97E65" w:rsidRPr="00371473" w:rsidRDefault="00E97E65" w:rsidP="0078097F">
      <w:pPr>
        <w:pStyle w:val="PlainText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97E65" w:rsidRPr="00371473" w:rsidRDefault="00E97E65">
      <w:pPr>
        <w:rPr>
          <w:rFonts w:asciiTheme="minorHAnsi" w:hAnsiTheme="minorHAnsi" w:cstheme="minorHAnsi"/>
          <w:b/>
          <w:sz w:val="32"/>
          <w:szCs w:val="32"/>
        </w:rPr>
      </w:pPr>
      <w:r w:rsidRPr="00371473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BA5003" w:rsidRPr="00371473" w:rsidRDefault="00BA5003" w:rsidP="0078097F">
      <w:pPr>
        <w:pStyle w:val="PlainText"/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</w:p>
    <w:p w:rsidR="00011D23" w:rsidRPr="00371473" w:rsidRDefault="0078097F" w:rsidP="0078097F">
      <w:pPr>
        <w:pStyle w:val="PlainText"/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371473">
        <w:rPr>
          <w:rFonts w:ascii="Arial" w:hAnsi="Arial" w:cs="Arial"/>
          <w:b/>
          <w:sz w:val="28"/>
          <w:szCs w:val="28"/>
        </w:rPr>
        <w:t>CHEMICAL AGENT INJURY</w:t>
      </w:r>
    </w:p>
    <w:p w:rsidR="00F34ABB" w:rsidRPr="00371473" w:rsidRDefault="00CD7890" w:rsidP="00F34ABB">
      <w:pPr>
        <w:pStyle w:val="PlainText"/>
        <w:numPr>
          <w:ilvl w:val="12"/>
          <w:numId w:val="0"/>
        </w:num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371473">
        <w:rPr>
          <w:rFonts w:asciiTheme="minorHAnsi" w:hAnsiTheme="minorHAnsi" w:cstheme="minorHAnsi"/>
          <w:b/>
          <w:sz w:val="24"/>
        </w:rPr>
        <w:t>NERVE AGENTS</w:t>
      </w:r>
      <w:r w:rsidR="00D2403E" w:rsidRPr="00371473">
        <w:rPr>
          <w:rFonts w:asciiTheme="minorHAnsi" w:hAnsiTheme="minorHAnsi" w:cstheme="minorHAnsi"/>
          <w:b/>
          <w:sz w:val="24"/>
        </w:rPr>
        <w:t xml:space="preserve"> </w:t>
      </w:r>
      <w:r w:rsidR="00045258" w:rsidRPr="00371473">
        <w:rPr>
          <w:rFonts w:asciiTheme="minorHAnsi" w:hAnsiTheme="minorHAnsi" w:cstheme="minorHAnsi"/>
          <w:b/>
          <w:sz w:val="28"/>
          <w:szCs w:val="28"/>
        </w:rPr>
        <w:t>(e.g. VX, Sarin, Soman, Tabun)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1E36" w:rsidRPr="00371473" w:rsidTr="00045258">
        <w:tc>
          <w:tcPr>
            <w:tcW w:w="9576" w:type="dxa"/>
          </w:tcPr>
          <w:p w:rsidR="00681E36" w:rsidRPr="00371473" w:rsidRDefault="00681E36" w:rsidP="00681E36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sz w:val="24"/>
              </w:rPr>
              <w:t>Causes “SLUDGE” (Salivation, Lacrimation, Urination, Diaphoresis/Diarrhea, Gastric hypermotility, Emesis/Eye (small pupils, blurry vision)</w:t>
            </w:r>
            <w:r w:rsidR="00BA5003" w:rsidRPr="00371473">
              <w:rPr>
                <w:rFonts w:asciiTheme="minorHAnsi" w:hAnsiTheme="minorHAnsi" w:cstheme="minorHAnsi"/>
                <w:sz w:val="24"/>
              </w:rPr>
              <w:t>.</w:t>
            </w:r>
          </w:p>
          <w:p w:rsidR="00681E36" w:rsidRPr="00371473" w:rsidRDefault="00681E36" w:rsidP="00681E36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sz w:val="24"/>
              </w:rPr>
              <w:t>Severe exposures may result in decreased level of consciousness, fasciculation/muscle weakness, paralysis, seizures.</w:t>
            </w:r>
          </w:p>
          <w:p w:rsidR="00BA5003" w:rsidRPr="00371473" w:rsidRDefault="00BA5003" w:rsidP="00BA5003">
            <w:pPr>
              <w:pStyle w:val="PlainText"/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D7890" w:rsidRPr="00371473" w:rsidTr="00045258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CD7890" w:rsidRPr="00371473" w:rsidTr="00045258">
        <w:tc>
          <w:tcPr>
            <w:tcW w:w="9576" w:type="dxa"/>
          </w:tcPr>
          <w:p w:rsidR="008A122A" w:rsidRDefault="008A122A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A122A" w:rsidRDefault="008A122A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2414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A122A" w:rsidRPr="00FA3531" w:rsidRDefault="008A122A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2414C3" w:rsidRPr="00C842C6" w:rsidRDefault="002414C3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414C3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indicated.</w:t>
            </w:r>
          </w:p>
          <w:p w:rsidR="008A122A" w:rsidRPr="00FA3531" w:rsidRDefault="008A122A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Default="008A122A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BA5003" w:rsidRPr="008A122A" w:rsidRDefault="008A122A" w:rsidP="002414C3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</w:tc>
      </w:tr>
      <w:tr w:rsidR="00CD7890" w:rsidRPr="00371473" w:rsidTr="00045258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CD7890" w:rsidRPr="00371473" w:rsidTr="00045258">
        <w:tc>
          <w:tcPr>
            <w:tcW w:w="9576" w:type="dxa"/>
          </w:tcPr>
          <w:p w:rsidR="00ED3067" w:rsidRDefault="002414C3" w:rsidP="00ED3067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ED3067"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3067"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Atropine</w:t>
            </w:r>
            <w:r w:rsidR="00ED3067"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 2-5 mg </w:t>
            </w:r>
            <w:r w:rsidR="00AE2EFF" w:rsidRPr="00907FEA">
              <w:rPr>
                <w:rFonts w:asciiTheme="minorHAnsi" w:hAnsiTheme="minorHAnsi"/>
                <w:sz w:val="24"/>
                <w:szCs w:val="24"/>
              </w:rPr>
              <w:t>IVP</w:t>
            </w:r>
            <w:r w:rsidR="00AE2EFF">
              <w:rPr>
                <w:rFonts w:asciiTheme="minorHAnsi" w:hAnsiTheme="minorHAnsi"/>
                <w:sz w:val="24"/>
                <w:szCs w:val="24"/>
              </w:rPr>
              <w:t>/IO</w:t>
            </w:r>
            <w:r w:rsidR="00ED3067" w:rsidRPr="00371473">
              <w:rPr>
                <w:rFonts w:asciiTheme="minorHAnsi" w:hAnsiTheme="minorHAnsi" w:cstheme="minorHAnsi"/>
                <w:sz w:val="24"/>
                <w:szCs w:val="24"/>
              </w:rPr>
              <w:t>. Repeat every 2 – 5 minutes until SLUDGE symptoms subside.</w:t>
            </w:r>
          </w:p>
          <w:p w:rsidR="008A122A" w:rsidRPr="00371473" w:rsidRDefault="002414C3" w:rsidP="00ED3067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seizures: administer</w:t>
            </w:r>
            <w:r w:rsidR="008A1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122A" w:rsidRPr="008A122A">
              <w:rPr>
                <w:rFonts w:asciiTheme="minorHAnsi" w:hAnsiTheme="minorHAnsi" w:cstheme="minorHAnsi"/>
                <w:b/>
                <w:sz w:val="24"/>
                <w:szCs w:val="24"/>
              </w:rPr>
              <w:t>Midazolam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2403E" w:rsidRPr="00371473" w:rsidRDefault="00D2403E" w:rsidP="008A122A">
            <w:pPr>
              <w:pStyle w:val="PlainTex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D7890" w:rsidRPr="00371473" w:rsidTr="00ED3067">
        <w:trPr>
          <w:cantSplit/>
        </w:trPr>
        <w:tc>
          <w:tcPr>
            <w:tcW w:w="9576" w:type="dxa"/>
            <w:tcBorders>
              <w:bottom w:val="single" w:sz="4" w:space="0" w:color="auto"/>
            </w:tcBorders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D2403E" w:rsidRPr="00371473" w:rsidRDefault="00FB651A" w:rsidP="00827EC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Nerve agent poisoning </w:t>
            </w:r>
            <w:r w:rsidR="00681E36" w:rsidRPr="00371473">
              <w:rPr>
                <w:rFonts w:ascii="Calibri" w:hAnsi="Calibri" w:cs="Calibri"/>
                <w:sz w:val="24"/>
                <w:szCs w:val="24"/>
              </w:rPr>
              <w:t>can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be very toxic.  Large amounts of </w:t>
            </w:r>
            <w:r w:rsidR="00ED3067" w:rsidRPr="002414C3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2414C3">
              <w:rPr>
                <w:rFonts w:ascii="Calibri" w:hAnsi="Calibri" w:cs="Calibri"/>
                <w:b/>
                <w:sz w:val="24"/>
                <w:szCs w:val="24"/>
              </w:rPr>
              <w:t>tropine</w:t>
            </w:r>
            <w:r w:rsidR="00ED3067" w:rsidRPr="002414C3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80543E" w:rsidRPr="002414C3">
              <w:rPr>
                <w:rFonts w:ascii="Calibri" w:hAnsi="Calibri" w:cs="Calibri"/>
                <w:b/>
                <w:sz w:val="24"/>
                <w:szCs w:val="24"/>
              </w:rPr>
              <w:t>2-PAM</w:t>
            </w:r>
            <w:r w:rsidR="00E64763" w:rsidRPr="0037147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may</w:t>
            </w:r>
            <w:r w:rsidR="0080543E" w:rsidRPr="00371473">
              <w:rPr>
                <w:rFonts w:ascii="Calibri" w:hAnsi="Calibri" w:cs="Calibri"/>
                <w:sz w:val="24"/>
                <w:szCs w:val="24"/>
              </w:rPr>
              <w:t xml:space="preserve"> be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need</w:t>
            </w:r>
            <w:r w:rsidR="0080543E" w:rsidRPr="00371473">
              <w:rPr>
                <w:rFonts w:ascii="Calibri" w:hAnsi="Calibri" w:cs="Calibri"/>
                <w:sz w:val="24"/>
                <w:szCs w:val="24"/>
              </w:rPr>
              <w:t>ed to treat symptoms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.  If the patient is initially symptomatic and no response is seen to the initial doses of medication, continue giving until a response is achieved.</w:t>
            </w:r>
            <w:r w:rsidR="0080543E" w:rsidRPr="00371473">
              <w:rPr>
                <w:rFonts w:ascii="Calibri" w:hAnsi="Calibri" w:cs="Calibri"/>
                <w:sz w:val="24"/>
                <w:szCs w:val="24"/>
              </w:rPr>
              <w:t xml:space="preserve"> May need to access pharmaceutical disaster cached called, “CHEMPACK” to have sufficient supply of antidote to treat multiple patients.  </w:t>
            </w:r>
            <w:r w:rsidR="00B55D1D" w:rsidRPr="00371473">
              <w:rPr>
                <w:rFonts w:ascii="Calibri" w:hAnsi="Calibri" w:cs="Calibri"/>
                <w:sz w:val="24"/>
                <w:szCs w:val="24"/>
              </w:rPr>
              <w:t xml:space="preserve">If available, administer </w:t>
            </w:r>
            <w:r w:rsidR="00B55D1D" w:rsidRPr="00371473">
              <w:rPr>
                <w:rFonts w:ascii="Calibri" w:hAnsi="Calibri" w:cs="Calibri"/>
                <w:b/>
                <w:sz w:val="24"/>
                <w:szCs w:val="24"/>
              </w:rPr>
              <w:t>DuoDote</w:t>
            </w:r>
            <w:r w:rsidR="00B55D1D" w:rsidRPr="00371473">
              <w:rPr>
                <w:rFonts w:ascii="Calibri" w:hAnsi="Calibri" w:cs="Calibri"/>
                <w:sz w:val="24"/>
                <w:szCs w:val="24"/>
              </w:rPr>
              <w:t xml:space="preserve"> [</w:t>
            </w:r>
            <w:r w:rsidR="00B55D1D" w:rsidRPr="00371473">
              <w:rPr>
                <w:rFonts w:ascii="Calibri" w:hAnsi="Calibri" w:cs="Calibri"/>
                <w:b/>
                <w:sz w:val="24"/>
                <w:szCs w:val="24"/>
              </w:rPr>
              <w:t xml:space="preserve">Atropine/Pralidoxime (2-PAM)] Autoinjector </w:t>
            </w:r>
            <w:r w:rsidR="00B55D1D" w:rsidRPr="00371473">
              <w:rPr>
                <w:rFonts w:ascii="Calibri" w:hAnsi="Calibri" w:cs="Calibri"/>
                <w:sz w:val="24"/>
                <w:szCs w:val="24"/>
              </w:rPr>
              <w:t>IM in using dosing table below: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80543E" w:rsidRPr="00371473" w:rsidTr="00ED3067">
        <w:trPr>
          <w:trHeight w:val="647"/>
        </w:trPr>
        <w:tc>
          <w:tcPr>
            <w:tcW w:w="9576" w:type="dxa"/>
            <w:gridSpan w:val="3"/>
            <w:shd w:val="pct5" w:color="auto" w:fill="auto"/>
          </w:tcPr>
          <w:p w:rsidR="00B55D1D" w:rsidRPr="00371473" w:rsidRDefault="00B55D1D" w:rsidP="00B55D1D">
            <w:pPr>
              <w:shd w:val="pct5" w:color="auto" w:fill="auto"/>
              <w:jc w:val="center"/>
              <w:rPr>
                <w:sz w:val="24"/>
                <w:szCs w:val="24"/>
              </w:rPr>
            </w:pP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DuoDote (2-PAM)  Dosing Estimator</w:t>
            </w:r>
          </w:p>
          <w:p w:rsidR="00B55D1D" w:rsidRPr="00371473" w:rsidRDefault="00B55D1D" w:rsidP="00B55D1D">
            <w:pPr>
              <w:shd w:val="pct5" w:color="auto" w:fill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371473">
              <w:rPr>
                <w:rFonts w:ascii="Calibri" w:hAnsi="Calibri" w:cs="Calibri"/>
                <w:i/>
                <w:sz w:val="24"/>
                <w:szCs w:val="24"/>
              </w:rPr>
              <w:t>DuoDote = Atropine 2.1mg / Pralidoxime 600mg</w:t>
            </w:r>
          </w:p>
          <w:p w:rsidR="0080543E" w:rsidRPr="00371473" w:rsidRDefault="0080543E" w:rsidP="00F057A4">
            <w:pPr>
              <w:shd w:val="pct5" w:color="auto" w:fill="auto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ED3067" w:rsidRPr="00371473" w:rsidTr="00ED3067">
        <w:trPr>
          <w:trHeight w:val="800"/>
        </w:trPr>
        <w:tc>
          <w:tcPr>
            <w:tcW w:w="2448" w:type="dxa"/>
          </w:tcPr>
          <w:p w:rsidR="00ED3067" w:rsidRPr="00371473" w:rsidRDefault="00ED3067" w:rsidP="00A05C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1473">
              <w:rPr>
                <w:rFonts w:ascii="Calibri" w:hAnsi="Calibri" w:cs="Calibri"/>
                <w:b/>
                <w:sz w:val="22"/>
                <w:szCs w:val="22"/>
              </w:rPr>
              <w:t>Do NOT Use</w:t>
            </w:r>
          </w:p>
          <w:p w:rsidR="00ED3067" w:rsidRPr="00371473" w:rsidRDefault="00ED3067" w:rsidP="00A05C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1473">
              <w:rPr>
                <w:rFonts w:ascii="Calibri" w:hAnsi="Calibri" w:cs="Calibri"/>
                <w:b/>
                <w:sz w:val="22"/>
                <w:szCs w:val="22"/>
              </w:rPr>
              <w:t xml:space="preserve"> Atropine/2-PAM Injector</w:t>
            </w:r>
          </w:p>
        </w:tc>
        <w:tc>
          <w:tcPr>
            <w:tcW w:w="3936" w:type="dxa"/>
          </w:tcPr>
          <w:p w:rsidR="00ED3067" w:rsidRPr="00371473" w:rsidRDefault="00ED3067" w:rsidP="00A05C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1473">
              <w:rPr>
                <w:rFonts w:ascii="Calibri" w:hAnsi="Calibri" w:cs="Calibri"/>
                <w:b/>
                <w:sz w:val="22"/>
                <w:szCs w:val="22"/>
              </w:rPr>
              <w:t xml:space="preserve">Use Between  1 – 3 </w:t>
            </w:r>
          </w:p>
          <w:p w:rsidR="00ED3067" w:rsidRPr="00371473" w:rsidRDefault="00ED3067" w:rsidP="00A05C3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71473">
              <w:rPr>
                <w:rFonts w:ascii="Calibri" w:hAnsi="Calibri" w:cs="Calibri"/>
                <w:b/>
                <w:sz w:val="22"/>
                <w:szCs w:val="22"/>
              </w:rPr>
              <w:t xml:space="preserve"> Atropine/2-PAM Injectors IM</w:t>
            </w:r>
          </w:p>
        </w:tc>
        <w:tc>
          <w:tcPr>
            <w:tcW w:w="3192" w:type="dxa"/>
          </w:tcPr>
          <w:p w:rsidR="00ED3067" w:rsidRPr="00371473" w:rsidRDefault="00ED3067" w:rsidP="00A05C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1473">
              <w:rPr>
                <w:rFonts w:ascii="Calibri" w:hAnsi="Calibri" w:cs="Calibri"/>
                <w:b/>
                <w:sz w:val="22"/>
                <w:szCs w:val="22"/>
              </w:rPr>
              <w:t xml:space="preserve">Use 3 </w:t>
            </w:r>
          </w:p>
          <w:p w:rsidR="00ED3067" w:rsidRPr="00371473" w:rsidRDefault="00ED3067" w:rsidP="00A05C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1473">
              <w:rPr>
                <w:rFonts w:ascii="Calibri" w:hAnsi="Calibri" w:cs="Calibri"/>
                <w:b/>
                <w:sz w:val="22"/>
                <w:szCs w:val="22"/>
              </w:rPr>
              <w:t>Atropine/2-PAM Injectors IM</w:t>
            </w:r>
          </w:p>
        </w:tc>
      </w:tr>
      <w:tr w:rsidR="00ED3067" w:rsidRPr="00371473" w:rsidTr="00ED3067">
        <w:tc>
          <w:tcPr>
            <w:tcW w:w="2448" w:type="dxa"/>
          </w:tcPr>
          <w:p w:rsidR="00ED3067" w:rsidRPr="00371473" w:rsidRDefault="00ED3067" w:rsidP="00ED3067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No signs of life</w:t>
            </w:r>
          </w:p>
          <w:p w:rsidR="00ED3067" w:rsidRPr="00371473" w:rsidRDefault="00ED3067" w:rsidP="00ED3067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Fits non-resuscitation group (expectant) due to other concomitant injury</w:t>
            </w:r>
          </w:p>
        </w:tc>
        <w:tc>
          <w:tcPr>
            <w:tcW w:w="3936" w:type="dxa"/>
          </w:tcPr>
          <w:p w:rsidR="00ED3067" w:rsidRPr="00371473" w:rsidRDefault="00ED3067" w:rsidP="009A1A0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Titrate dose based on 1 or more SLUDGE signs and:</w:t>
            </w:r>
          </w:p>
          <w:p w:rsidR="00ED3067" w:rsidRPr="00371473" w:rsidRDefault="00ED3067" w:rsidP="009A1A0B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Elderly</w:t>
            </w:r>
          </w:p>
          <w:p w:rsidR="00ED3067" w:rsidRPr="00371473" w:rsidRDefault="00ED3067" w:rsidP="009A1A0B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Children appearing under age 14</w:t>
            </w:r>
          </w:p>
          <w:p w:rsidR="00ED3067" w:rsidRPr="00371473" w:rsidRDefault="00ED3067" w:rsidP="009A1A0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Prolonged extrication (may require more than 3 autoinjectors)</w:t>
            </w:r>
          </w:p>
          <w:p w:rsidR="00827EC8" w:rsidRPr="009A1A0B" w:rsidRDefault="00827EC8" w:rsidP="009A1A0B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ED3067" w:rsidRPr="00371473" w:rsidRDefault="00ED3067" w:rsidP="00ED3067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Exhibiting 2 or more SLUDGE signs OR</w:t>
            </w:r>
          </w:p>
          <w:p w:rsidR="00ED3067" w:rsidRPr="00371473" w:rsidRDefault="00ED3067" w:rsidP="00ED3067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2"/>
                <w:szCs w:val="22"/>
              </w:rPr>
              <w:t>Non-ambulatory</w:t>
            </w:r>
          </w:p>
        </w:tc>
      </w:tr>
      <w:tr w:rsidR="00357B59" w:rsidRPr="00371473" w:rsidTr="00CB507F">
        <w:trPr>
          <w:trHeight w:val="917"/>
        </w:trPr>
        <w:tc>
          <w:tcPr>
            <w:tcW w:w="9576" w:type="dxa"/>
            <w:gridSpan w:val="3"/>
          </w:tcPr>
          <w:p w:rsidR="00357B59" w:rsidRPr="00371473" w:rsidRDefault="00357B59" w:rsidP="00CB507F">
            <w:p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Bronchospasm and respiratory secretions are the best acute symptoms to monitor response to </w:t>
            </w:r>
            <w:r w:rsidRPr="002414C3">
              <w:rPr>
                <w:rFonts w:ascii="Calibri" w:hAnsi="Calibri" w:cs="Calibri"/>
                <w:b/>
                <w:sz w:val="24"/>
                <w:szCs w:val="24"/>
              </w:rPr>
              <w:t>Atropine/2-PAM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therapy:</w:t>
            </w:r>
          </w:p>
          <w:p w:rsidR="00357B59" w:rsidRPr="00371473" w:rsidRDefault="00357B59" w:rsidP="00357B5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Decreased bronchospasm and respiratory secretions </w:t>
            </w:r>
            <w:r w:rsidR="0080543E" w:rsidRPr="00371473">
              <w:rPr>
                <w:rFonts w:ascii="Calibri" w:hAnsi="Calibri" w:cs="Calibri"/>
                <w:sz w:val="24"/>
                <w:szCs w:val="24"/>
              </w:rPr>
              <w:t>=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getting better. </w:t>
            </w:r>
          </w:p>
          <w:p w:rsidR="00827EC8" w:rsidRPr="009A1A0B" w:rsidRDefault="00357B59" w:rsidP="00827EC8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No change or increased bronchospasm and respiratory secretions </w:t>
            </w:r>
            <w:r w:rsidR="0080543E" w:rsidRPr="00371473">
              <w:rPr>
                <w:rFonts w:ascii="Calibri" w:hAnsi="Calibri" w:cs="Calibri"/>
                <w:sz w:val="24"/>
                <w:szCs w:val="24"/>
              </w:rPr>
              <w:t>=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needs more </w:t>
            </w:r>
            <w:r w:rsidRPr="002414C3">
              <w:rPr>
                <w:rFonts w:ascii="Calibri" w:hAnsi="Calibri" w:cs="Calibri"/>
                <w:b/>
                <w:sz w:val="24"/>
                <w:szCs w:val="24"/>
              </w:rPr>
              <w:t>2-PAM</w:t>
            </w:r>
            <w:r w:rsidR="00827EC8" w:rsidRPr="0037147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9A1A0B" w:rsidRPr="00371473" w:rsidRDefault="009A1A0B" w:rsidP="009A1A0B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B59" w:rsidRPr="00371473" w:rsidRDefault="00357B59" w:rsidP="00CD7890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</w:p>
    <w:p w:rsidR="003E4F0E" w:rsidRPr="00371473" w:rsidRDefault="003E4F0E" w:rsidP="00CD7890">
      <w:pPr>
        <w:pStyle w:val="PlainText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</w:rPr>
      </w:pPr>
    </w:p>
    <w:p w:rsidR="001D2FCC" w:rsidRPr="00371473" w:rsidRDefault="001D2FCC">
      <w:pPr>
        <w:rPr>
          <w:rFonts w:asciiTheme="minorHAnsi" w:hAnsiTheme="minorHAnsi" w:cstheme="minorHAnsi"/>
          <w:b/>
          <w:sz w:val="32"/>
          <w:szCs w:val="32"/>
        </w:rPr>
      </w:pPr>
      <w:r w:rsidRPr="00371473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CD7890" w:rsidRPr="00371473" w:rsidRDefault="00CD7890" w:rsidP="001D2FCC">
      <w:pPr>
        <w:pStyle w:val="PlainText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71473">
        <w:rPr>
          <w:rFonts w:ascii="Arial" w:hAnsi="Arial" w:cs="Arial"/>
          <w:b/>
          <w:sz w:val="28"/>
          <w:szCs w:val="28"/>
        </w:rPr>
        <w:lastRenderedPageBreak/>
        <w:t>MUSTARD (SULFUR MUSTARD)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B3354" w:rsidRPr="00371473" w:rsidTr="00ED7A8A">
        <w:tc>
          <w:tcPr>
            <w:tcW w:w="9576" w:type="dxa"/>
          </w:tcPr>
          <w:p w:rsidR="003B3354" w:rsidRPr="00371473" w:rsidRDefault="003B3354" w:rsidP="003B3354">
            <w:pPr>
              <w:pStyle w:val="PlainText"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Blistering agent affecting skin and mucous membranes. </w:t>
            </w:r>
          </w:p>
          <w:p w:rsidR="003B3354" w:rsidRPr="00371473" w:rsidRDefault="003B3354" w:rsidP="003B3354">
            <w:pPr>
              <w:pStyle w:val="Plai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CD7890" w:rsidRPr="00371473" w:rsidTr="00ED7A8A">
        <w:tc>
          <w:tcPr>
            <w:tcW w:w="9576" w:type="dxa"/>
          </w:tcPr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2414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414C3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2414C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A122A" w:rsidRPr="002056B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CD7890" w:rsidRPr="00371473" w:rsidRDefault="009C7ACB" w:rsidP="00AB3430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Preserve body temperature if blistered area is large.</w:t>
            </w:r>
          </w:p>
          <w:p w:rsidR="00741DE8" w:rsidRPr="00371473" w:rsidRDefault="00741DE8" w:rsidP="00741DE8">
            <w:pPr>
              <w:pStyle w:val="ListParagraph"/>
              <w:spacing w:after="12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8A122A" w:rsidP="00A60FDA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airway if indicated</w:t>
            </w:r>
            <w:r w:rsidR="002414C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41DE8" w:rsidRPr="00371473" w:rsidRDefault="00741DE8" w:rsidP="008A122A">
            <w:pPr>
              <w:ind w:left="360"/>
              <w:rPr>
                <w:rFonts w:ascii="Calibri" w:hAnsi="Calibri" w:cs="Calibri"/>
              </w:rPr>
            </w:pPr>
          </w:p>
        </w:tc>
      </w:tr>
      <w:tr w:rsidR="00CD7890" w:rsidRPr="00371473" w:rsidTr="00ED7A8A">
        <w:trPr>
          <w:cantSplit/>
        </w:trPr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9C7ACB" w:rsidRPr="00371473" w:rsidRDefault="009C7ACB" w:rsidP="00AB3430">
            <w:pPr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Liquid or vapor mustard penetrates the skin and mucous membranes and damages cells within minutes of exposure, so decontamination must be done immediately after exposure.</w:t>
            </w:r>
          </w:p>
          <w:p w:rsidR="00CD7890" w:rsidRPr="00371473" w:rsidRDefault="009C7ACB" w:rsidP="00AB3430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Mustard agent can be very persistent; all surfaces with potential contamination must be carefully cleaned before </w:t>
            </w:r>
            <w:r w:rsidR="004D10FD" w:rsidRPr="00371473">
              <w:rPr>
                <w:rFonts w:ascii="Calibri" w:hAnsi="Calibri" w:cs="Calibri"/>
                <w:sz w:val="24"/>
                <w:szCs w:val="24"/>
              </w:rPr>
              <w:t>considered decontaminated.</w:t>
            </w:r>
          </w:p>
          <w:p w:rsidR="00741DE8" w:rsidRPr="00371473" w:rsidRDefault="00741DE8" w:rsidP="00741DE8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97E65" w:rsidRPr="00371473" w:rsidRDefault="00E97E65">
      <w:pPr>
        <w:rPr>
          <w:rFonts w:asciiTheme="minorHAnsi" w:hAnsiTheme="minorHAnsi" w:cs="Arial"/>
          <w:b/>
          <w:sz w:val="32"/>
          <w:szCs w:val="32"/>
        </w:rPr>
      </w:pPr>
      <w:bookmarkStart w:id="0" w:name="_Toc411402045"/>
      <w:bookmarkStart w:id="1" w:name="_Toc421934787"/>
      <w:bookmarkStart w:id="2" w:name="_Toc139333704"/>
      <w:r w:rsidRPr="00371473">
        <w:rPr>
          <w:rFonts w:asciiTheme="minorHAnsi" w:hAnsiTheme="minorHAnsi" w:cs="Arial"/>
          <w:i/>
          <w:sz w:val="32"/>
          <w:szCs w:val="32"/>
        </w:rPr>
        <w:br w:type="page"/>
      </w:r>
    </w:p>
    <w:p w:rsidR="00CD7890" w:rsidRPr="00371473" w:rsidRDefault="001D2FCC" w:rsidP="00ED7A8A">
      <w:pPr>
        <w:pStyle w:val="Heading2"/>
        <w:jc w:val="center"/>
        <w:rPr>
          <w:rFonts w:cs="Arial"/>
          <w:i w:val="0"/>
          <w:sz w:val="28"/>
          <w:szCs w:val="28"/>
        </w:rPr>
      </w:pPr>
      <w:r w:rsidRPr="00371473">
        <w:rPr>
          <w:rFonts w:cs="Arial"/>
          <w:i w:val="0"/>
          <w:sz w:val="28"/>
          <w:szCs w:val="28"/>
        </w:rPr>
        <w:lastRenderedPageBreak/>
        <w:t>METHYLENE</w:t>
      </w:r>
      <w:r w:rsidR="00CD7890" w:rsidRPr="00371473">
        <w:rPr>
          <w:rFonts w:cs="Arial"/>
          <w:i w:val="0"/>
          <w:sz w:val="28"/>
          <w:szCs w:val="28"/>
        </w:rPr>
        <w:t xml:space="preserve"> </w:t>
      </w:r>
      <w:r w:rsidRPr="00371473">
        <w:rPr>
          <w:rFonts w:cs="Arial"/>
          <w:i w:val="0"/>
          <w:sz w:val="28"/>
          <w:szCs w:val="28"/>
        </w:rPr>
        <w:t>DIPHENYL</w:t>
      </w:r>
      <w:r w:rsidR="00CD7890" w:rsidRPr="00371473">
        <w:rPr>
          <w:rFonts w:cs="Arial"/>
          <w:i w:val="0"/>
          <w:sz w:val="28"/>
          <w:szCs w:val="28"/>
        </w:rPr>
        <w:t xml:space="preserve"> </w:t>
      </w:r>
      <w:r w:rsidRPr="00371473">
        <w:rPr>
          <w:rFonts w:cs="Arial"/>
          <w:i w:val="0"/>
          <w:sz w:val="28"/>
          <w:szCs w:val="28"/>
        </w:rPr>
        <w:t>ISOCYANATE</w:t>
      </w:r>
      <w:r w:rsidR="00CD7890" w:rsidRPr="00371473">
        <w:rPr>
          <w:rFonts w:cs="Arial"/>
          <w:i w:val="0"/>
          <w:sz w:val="28"/>
          <w:szCs w:val="28"/>
        </w:rPr>
        <w:t xml:space="preserve"> (MDI), </w:t>
      </w:r>
      <w:bookmarkEnd w:id="0"/>
      <w:bookmarkEnd w:id="1"/>
      <w:r w:rsidRPr="00371473">
        <w:rPr>
          <w:rFonts w:cs="Arial"/>
          <w:i w:val="0"/>
          <w:sz w:val="28"/>
          <w:szCs w:val="28"/>
        </w:rPr>
        <w:t>METHYLENE DIISOCYANATE</w:t>
      </w:r>
      <w:r w:rsidR="00CD7890" w:rsidRPr="00371473">
        <w:rPr>
          <w:rFonts w:cs="Arial"/>
          <w:i w:val="0"/>
          <w:sz w:val="28"/>
          <w:szCs w:val="28"/>
        </w:rPr>
        <w:t xml:space="preserve">, </w:t>
      </w:r>
      <w:r w:rsidRPr="00371473">
        <w:rPr>
          <w:rFonts w:cs="Arial"/>
          <w:i w:val="0"/>
          <w:sz w:val="28"/>
          <w:szCs w:val="28"/>
        </w:rPr>
        <w:t>AND</w:t>
      </w:r>
      <w:r w:rsidR="00CD7890" w:rsidRPr="00371473">
        <w:rPr>
          <w:rFonts w:cs="Arial"/>
          <w:i w:val="0"/>
          <w:sz w:val="28"/>
          <w:szCs w:val="28"/>
        </w:rPr>
        <w:t xml:space="preserve"> </w:t>
      </w:r>
      <w:r w:rsidRPr="00371473">
        <w:rPr>
          <w:rFonts w:cs="Arial"/>
          <w:i w:val="0"/>
          <w:sz w:val="28"/>
          <w:szCs w:val="28"/>
        </w:rPr>
        <w:t xml:space="preserve">METHYL ISOCYANATE </w:t>
      </w:r>
      <w:r w:rsidR="00CD7890" w:rsidRPr="00371473">
        <w:rPr>
          <w:rFonts w:cs="Arial"/>
          <w:i w:val="0"/>
          <w:sz w:val="28"/>
          <w:szCs w:val="28"/>
        </w:rPr>
        <w:t>(MIC)</w:t>
      </w:r>
      <w:bookmarkEnd w:id="2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1E36" w:rsidRPr="00371473" w:rsidTr="00ED7A8A">
        <w:tc>
          <w:tcPr>
            <w:tcW w:w="9576" w:type="dxa"/>
          </w:tcPr>
          <w:p w:rsidR="00681E36" w:rsidRPr="00371473" w:rsidRDefault="00681E36" w:rsidP="00681E36">
            <w:pPr>
              <w:pStyle w:val="PlainText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Strong eye, skin and respiratory tract irritant.</w:t>
            </w:r>
          </w:p>
          <w:p w:rsidR="00681E36" w:rsidRPr="00371473" w:rsidRDefault="00681E36" w:rsidP="00681E36">
            <w:pPr>
              <w:pStyle w:val="PlainText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High concentrations may result in severe respiratory distress and pulmonary edema.  </w:t>
            </w:r>
          </w:p>
          <w:p w:rsidR="00681E36" w:rsidRPr="00371473" w:rsidRDefault="00681E36" w:rsidP="00681E36">
            <w:pPr>
              <w:pStyle w:val="Plai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CD7890" w:rsidRPr="00371473" w:rsidTr="00ED7A8A">
        <w:tc>
          <w:tcPr>
            <w:tcW w:w="9576" w:type="dxa"/>
          </w:tcPr>
          <w:p w:rsidR="00217F7D" w:rsidRPr="00371473" w:rsidRDefault="00217F7D" w:rsidP="00AB3430">
            <w:pPr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Eyes or skin irritation: flush with copious amounts of water as feasible.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2414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414C3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2414C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A122A" w:rsidRPr="002056B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CD7890" w:rsidRPr="00371473" w:rsidRDefault="00CD7890" w:rsidP="008A122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CD7890" w:rsidRPr="00371473" w:rsidTr="00ED7A8A">
        <w:tc>
          <w:tcPr>
            <w:tcW w:w="9576" w:type="dxa"/>
          </w:tcPr>
          <w:p w:rsidR="00A914FA" w:rsidRPr="00371473" w:rsidRDefault="008A122A" w:rsidP="00A914FA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airway as indicated</w:t>
            </w:r>
            <w:r w:rsidR="002414C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914FA" w:rsidRPr="00371473" w:rsidRDefault="00A914FA" w:rsidP="00A914FA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Consider needle cri</w:t>
            </w:r>
            <w:r w:rsidR="002414C3">
              <w:rPr>
                <w:rFonts w:ascii="Calibri" w:hAnsi="Calibri" w:cs="Calibri"/>
                <w:sz w:val="24"/>
                <w:szCs w:val="24"/>
              </w:rPr>
              <w:t>c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othyroidotomy for laryngospasm if unable to maintain airway </w:t>
            </w:r>
            <w:r w:rsidR="008A122A">
              <w:rPr>
                <w:rFonts w:ascii="Calibri" w:hAnsi="Calibri" w:cs="Calibri"/>
                <w:sz w:val="24"/>
                <w:szCs w:val="24"/>
              </w:rPr>
              <w:t>with BLS maneuvers or advanced airway procedures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45258" w:rsidRPr="00371473" w:rsidRDefault="00045258" w:rsidP="00AB3430">
            <w:pPr>
              <w:pStyle w:val="PlainText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IV/IO of </w:t>
            </w: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Normal Saline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TKO.</w:t>
            </w:r>
          </w:p>
          <w:p w:rsidR="00045258" w:rsidRPr="00371473" w:rsidRDefault="00045258" w:rsidP="00AB3430">
            <w:pPr>
              <w:pStyle w:val="PlainText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Albuterol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45258" w:rsidRPr="002414C3" w:rsidRDefault="00045258" w:rsidP="002414C3">
            <w:pPr>
              <w:pStyle w:val="PlainTex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For patients with severe refractory bronchospasm who are less than 50 years old and NO history of coronary </w:t>
            </w:r>
            <w:r w:rsidR="002414C3">
              <w:rPr>
                <w:rFonts w:ascii="Calibri" w:hAnsi="Calibri" w:cs="Calibri"/>
                <w:sz w:val="24"/>
                <w:szCs w:val="24"/>
              </w:rPr>
              <w:t>artery disease or hypertension: administer</w:t>
            </w:r>
            <w:r w:rsidRPr="0037147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414C3">
              <w:rPr>
                <w:rFonts w:ascii="Calibri" w:hAnsi="Calibri" w:cs="Calibri"/>
                <w:sz w:val="24"/>
                <w:szCs w:val="24"/>
              </w:rPr>
              <w:t>IM</w:t>
            </w:r>
            <w:r w:rsidR="002414C3" w:rsidRPr="00371473">
              <w:rPr>
                <w:rFonts w:ascii="Calibri" w:hAnsi="Calibri" w:cs="Calibri"/>
                <w:b/>
                <w:sz w:val="24"/>
                <w:szCs w:val="24"/>
              </w:rPr>
              <w:t xml:space="preserve"> Epinephrine </w:t>
            </w:r>
            <w:r w:rsidR="002414C3" w:rsidRPr="00FD218B">
              <w:rPr>
                <w:rFonts w:ascii="Calibri" w:hAnsi="Calibri" w:cs="Calibri"/>
                <w:sz w:val="24"/>
                <w:szCs w:val="24"/>
              </w:rPr>
              <w:t>(1:1,000)</w:t>
            </w:r>
            <w:r w:rsidR="002414C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45258" w:rsidRPr="002414C3" w:rsidRDefault="00045258" w:rsidP="00AB3430">
            <w:pPr>
              <w:pStyle w:val="PlainTex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2414C3">
              <w:rPr>
                <w:rFonts w:ascii="Calibri" w:hAnsi="Calibri" w:cs="Calibri"/>
                <w:sz w:val="24"/>
                <w:szCs w:val="24"/>
              </w:rPr>
              <w:t xml:space="preserve">If no response to IM </w:t>
            </w:r>
            <w:r w:rsidR="00FD218B" w:rsidRPr="002414C3">
              <w:rPr>
                <w:rFonts w:ascii="Calibri" w:hAnsi="Calibri" w:cs="Calibri"/>
                <w:sz w:val="24"/>
                <w:szCs w:val="24"/>
              </w:rPr>
              <w:t>E</w:t>
            </w:r>
            <w:r w:rsidRPr="002414C3">
              <w:rPr>
                <w:rFonts w:ascii="Calibri" w:hAnsi="Calibri" w:cs="Calibri"/>
                <w:sz w:val="24"/>
                <w:szCs w:val="24"/>
              </w:rPr>
              <w:t>pinep</w:t>
            </w:r>
            <w:r w:rsidR="002414C3" w:rsidRPr="002414C3">
              <w:rPr>
                <w:rFonts w:ascii="Calibri" w:hAnsi="Calibri" w:cs="Calibri"/>
                <w:sz w:val="24"/>
                <w:szCs w:val="24"/>
              </w:rPr>
              <w:t>hrine or patient is in extremis: administer IV</w:t>
            </w:r>
            <w:r w:rsidR="002414C3" w:rsidRPr="002414C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414C3">
              <w:rPr>
                <w:rFonts w:ascii="Calibri" w:hAnsi="Calibri" w:cs="Calibri"/>
                <w:b/>
                <w:sz w:val="24"/>
                <w:szCs w:val="24"/>
              </w:rPr>
              <w:t xml:space="preserve">Epinephrine </w:t>
            </w:r>
            <w:r w:rsidRPr="002414C3">
              <w:rPr>
                <w:rFonts w:ascii="Calibri" w:hAnsi="Calibri" w:cs="Calibri"/>
                <w:sz w:val="24"/>
                <w:szCs w:val="24"/>
              </w:rPr>
              <w:t xml:space="preserve">(1:10,000) </w:t>
            </w:r>
          </w:p>
          <w:p w:rsidR="00CD7890" w:rsidRPr="00371473" w:rsidRDefault="00CD7890" w:rsidP="00A914FA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890" w:rsidRPr="00371473" w:rsidTr="00ED7A8A">
        <w:trPr>
          <w:cantSplit/>
        </w:trPr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217F7D" w:rsidRPr="00371473" w:rsidRDefault="00217F7D" w:rsidP="00AB3430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All patients who have had a moderate or high level of exposure (respiratory, GI or Cardiovascular signs or symptoms upon exam by EMS personnel) should be referred to a medical facility for examination and treatment.</w:t>
            </w:r>
          </w:p>
          <w:p w:rsidR="00CD7890" w:rsidRPr="00371473" w:rsidRDefault="00217F7D" w:rsidP="00AB3430">
            <w:pPr>
              <w:numPr>
                <w:ilvl w:val="0"/>
                <w:numId w:val="15"/>
              </w:numPr>
              <w:spacing w:after="120"/>
              <w:rPr>
                <w:rFonts w:ascii="Calibri" w:hAnsi="Calibri" w:cs="Calibri"/>
                <w:b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If utilized, the ETT’s placement and patency must be maintained at all times</w:t>
            </w:r>
            <w:r w:rsidRPr="00371473">
              <w:rPr>
                <w:rFonts w:ascii="Calibri" w:hAnsi="Calibri" w:cs="Calibri"/>
              </w:rPr>
              <w:t xml:space="preserve">.  </w:t>
            </w:r>
          </w:p>
          <w:p w:rsidR="00741DE8" w:rsidRPr="00371473" w:rsidRDefault="00741DE8" w:rsidP="00741DE8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</w:tbl>
    <w:p w:rsidR="00E97E65" w:rsidRPr="00371473" w:rsidRDefault="00E97E65" w:rsidP="0037147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371473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CD7890" w:rsidRPr="00371473" w:rsidRDefault="00E66703" w:rsidP="00045258">
      <w:pPr>
        <w:jc w:val="center"/>
        <w:rPr>
          <w:rFonts w:ascii="Arial" w:hAnsi="Arial" w:cs="Arial"/>
          <w:b/>
          <w:sz w:val="28"/>
          <w:szCs w:val="28"/>
        </w:rPr>
      </w:pPr>
      <w:r w:rsidRPr="00371473">
        <w:rPr>
          <w:rFonts w:ascii="Arial" w:hAnsi="Arial" w:cs="Arial"/>
          <w:b/>
          <w:sz w:val="28"/>
          <w:szCs w:val="28"/>
        </w:rPr>
        <w:lastRenderedPageBreak/>
        <w:t>CHLORINE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81E36" w:rsidRPr="00371473" w:rsidTr="00ED7A8A">
        <w:tc>
          <w:tcPr>
            <w:tcW w:w="9576" w:type="dxa"/>
          </w:tcPr>
          <w:p w:rsidR="00681E36" w:rsidRPr="00371473" w:rsidRDefault="00681E36" w:rsidP="00681E36">
            <w:pPr>
              <w:pStyle w:val="PlainText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Strong eye, skin and respiratory tract irritant.</w:t>
            </w:r>
          </w:p>
          <w:p w:rsidR="00681E36" w:rsidRDefault="00681E36" w:rsidP="00681E36">
            <w:pPr>
              <w:pStyle w:val="PlainText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High concentrations may result in severe respiratory distress and pulmonary edema.  </w:t>
            </w:r>
          </w:p>
          <w:p w:rsidR="008A122A" w:rsidRPr="00371473" w:rsidRDefault="008A122A" w:rsidP="008A122A">
            <w:pPr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Symptoms:  </w:t>
            </w:r>
            <w:r w:rsidRPr="00371473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8A122A" w:rsidRPr="00371473" w:rsidRDefault="008A122A" w:rsidP="008A122A">
            <w:pPr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Low dose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—cough, eye irritation &amp; lacrimation, choking sensation</w:t>
            </w:r>
          </w:p>
          <w:p w:rsidR="008A122A" w:rsidRPr="00371473" w:rsidRDefault="008A122A" w:rsidP="008A122A">
            <w:pPr>
              <w:numPr>
                <w:ilvl w:val="0"/>
                <w:numId w:val="26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High dose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—hoarseness, wheezing, severe cough, sudden collapse due to laryngospasm</w:t>
            </w:r>
          </w:p>
          <w:p w:rsidR="008A122A" w:rsidRPr="00371473" w:rsidRDefault="008A122A" w:rsidP="008A122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  <w:p w:rsidR="00681E36" w:rsidRPr="00371473" w:rsidRDefault="00681E36" w:rsidP="00681E36">
            <w:pPr>
              <w:pStyle w:val="PlainText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CD7890" w:rsidRPr="00371473" w:rsidTr="00ED7A8A">
        <w:tc>
          <w:tcPr>
            <w:tcW w:w="9576" w:type="dxa"/>
          </w:tcPr>
          <w:p w:rsidR="00F1120F" w:rsidRPr="00371473" w:rsidRDefault="00F1120F" w:rsidP="00AB3430">
            <w:pPr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Eyes: </w:t>
            </w:r>
            <w:r w:rsidR="00045258" w:rsidRPr="00371473">
              <w:rPr>
                <w:rFonts w:ascii="Calibri" w:hAnsi="Calibri" w:cs="Calibri"/>
                <w:sz w:val="24"/>
                <w:szCs w:val="24"/>
              </w:rPr>
              <w:t>F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lush with copious amounts of water.</w:t>
            </w:r>
          </w:p>
          <w:p w:rsidR="00F1120F" w:rsidRPr="00371473" w:rsidRDefault="00F1120F" w:rsidP="00AB3430">
            <w:pPr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Skin: </w:t>
            </w:r>
            <w:r w:rsidR="00045258" w:rsidRPr="00371473">
              <w:rPr>
                <w:rFonts w:ascii="Calibri" w:hAnsi="Calibri" w:cs="Calibri"/>
                <w:sz w:val="24"/>
                <w:szCs w:val="24"/>
              </w:rPr>
              <w:t>F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lush with copious amounts of water.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A122A" w:rsidRDefault="002414C3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2414C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A122A" w:rsidRPr="002056B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CD7890" w:rsidRPr="00371473" w:rsidRDefault="00CD7890" w:rsidP="008A122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890" w:rsidRPr="00371473" w:rsidTr="00ED7A8A"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CD7890" w:rsidRPr="00371473" w:rsidTr="00ED7A8A">
        <w:tc>
          <w:tcPr>
            <w:tcW w:w="9576" w:type="dxa"/>
          </w:tcPr>
          <w:p w:rsidR="00045258" w:rsidRPr="00371473" w:rsidRDefault="00045258" w:rsidP="00AB3430">
            <w:pPr>
              <w:pStyle w:val="PlainText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Establish IV/IO of </w:t>
            </w: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Normal Saline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TKO.</w:t>
            </w:r>
          </w:p>
          <w:p w:rsidR="00045258" w:rsidRPr="00371473" w:rsidRDefault="00045258" w:rsidP="00AB3430">
            <w:pPr>
              <w:pStyle w:val="PlainText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Albuterol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45258" w:rsidRPr="002414C3" w:rsidRDefault="00045258" w:rsidP="00AB3430">
            <w:pPr>
              <w:pStyle w:val="PlainTex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2414C3">
              <w:rPr>
                <w:rFonts w:ascii="Calibri" w:hAnsi="Calibri" w:cs="Calibri"/>
                <w:sz w:val="24"/>
                <w:szCs w:val="24"/>
              </w:rPr>
              <w:t>For patients with severe refractory bronchospasm who are less than 50 years old and NO history of coronary</w:t>
            </w:r>
            <w:r w:rsidR="002414C3">
              <w:rPr>
                <w:rFonts w:ascii="Calibri" w:hAnsi="Calibri" w:cs="Calibri"/>
                <w:sz w:val="24"/>
                <w:szCs w:val="24"/>
              </w:rPr>
              <w:t xml:space="preserve"> artery disease or hypertension:</w:t>
            </w:r>
            <w:r w:rsidRPr="002414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414C3" w:rsidRPr="002414C3">
              <w:rPr>
                <w:rFonts w:ascii="Calibri" w:hAnsi="Calibri" w:cs="Calibri"/>
                <w:sz w:val="24"/>
                <w:szCs w:val="24"/>
              </w:rPr>
              <w:t>administer</w:t>
            </w:r>
            <w:r w:rsidR="002414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414C3" w:rsidRPr="002414C3">
              <w:rPr>
                <w:rFonts w:ascii="Calibri" w:hAnsi="Calibri" w:cs="Calibri"/>
                <w:sz w:val="24"/>
                <w:szCs w:val="24"/>
              </w:rPr>
              <w:t xml:space="preserve">IM </w:t>
            </w:r>
            <w:r w:rsidRPr="002414C3">
              <w:rPr>
                <w:rFonts w:ascii="Calibri" w:hAnsi="Calibri" w:cs="Calibri"/>
                <w:b/>
                <w:sz w:val="24"/>
                <w:szCs w:val="24"/>
              </w:rPr>
              <w:t xml:space="preserve">Epinephrine </w:t>
            </w:r>
            <w:r w:rsidRPr="002414C3">
              <w:rPr>
                <w:rFonts w:ascii="Calibri" w:hAnsi="Calibri" w:cs="Calibri"/>
                <w:sz w:val="24"/>
                <w:szCs w:val="24"/>
              </w:rPr>
              <w:t xml:space="preserve">(1:1,000) </w:t>
            </w:r>
          </w:p>
          <w:p w:rsidR="00045258" w:rsidRPr="002414C3" w:rsidRDefault="00891192" w:rsidP="00AB3430">
            <w:pPr>
              <w:pStyle w:val="PlainTex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2414C3">
              <w:rPr>
                <w:rFonts w:ascii="Calibri" w:hAnsi="Calibri" w:cs="Calibri"/>
                <w:sz w:val="24"/>
                <w:szCs w:val="24"/>
              </w:rPr>
              <w:t>If no response to IM E</w:t>
            </w:r>
            <w:r w:rsidR="00045258" w:rsidRPr="002414C3">
              <w:rPr>
                <w:rFonts w:ascii="Calibri" w:hAnsi="Calibri" w:cs="Calibri"/>
                <w:sz w:val="24"/>
                <w:szCs w:val="24"/>
              </w:rPr>
              <w:t>pinep</w:t>
            </w:r>
            <w:r w:rsidR="002414C3" w:rsidRPr="002414C3">
              <w:rPr>
                <w:rFonts w:ascii="Calibri" w:hAnsi="Calibri" w:cs="Calibri"/>
                <w:sz w:val="24"/>
                <w:szCs w:val="24"/>
              </w:rPr>
              <w:t>hrine or patient is in extremis: administer IV</w:t>
            </w:r>
            <w:r w:rsidR="002414C3" w:rsidRPr="002414C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45258" w:rsidRPr="002414C3">
              <w:rPr>
                <w:rFonts w:ascii="Calibri" w:hAnsi="Calibri" w:cs="Calibri"/>
                <w:b/>
                <w:sz w:val="24"/>
                <w:szCs w:val="24"/>
              </w:rPr>
              <w:t xml:space="preserve">Epinephrine </w:t>
            </w:r>
            <w:r w:rsidR="00045258" w:rsidRPr="002414C3">
              <w:rPr>
                <w:rFonts w:ascii="Calibri" w:hAnsi="Calibri" w:cs="Calibri"/>
                <w:sz w:val="24"/>
                <w:szCs w:val="24"/>
              </w:rPr>
              <w:t xml:space="preserve">(1:10,000) </w:t>
            </w:r>
          </w:p>
          <w:p w:rsidR="00045258" w:rsidRPr="00371473" w:rsidRDefault="002414C3" w:rsidP="00AB3430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airway as in</w:t>
            </w:r>
            <w:r w:rsidR="008A122A">
              <w:rPr>
                <w:rFonts w:ascii="Calibri" w:hAnsi="Calibri" w:cs="Calibri"/>
                <w:sz w:val="24"/>
                <w:szCs w:val="24"/>
              </w:rPr>
              <w:t>dicated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CD7890" w:rsidRPr="00371473" w:rsidRDefault="00045258" w:rsidP="001C7509">
            <w:pPr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Consider needle cri</w:t>
            </w:r>
            <w:r w:rsidR="002414C3">
              <w:rPr>
                <w:rFonts w:ascii="Calibri" w:hAnsi="Calibri" w:cs="Calibri"/>
                <w:sz w:val="24"/>
                <w:szCs w:val="24"/>
              </w:rPr>
              <w:t>c</w:t>
            </w:r>
            <w:r w:rsidRPr="00371473">
              <w:rPr>
                <w:rFonts w:ascii="Calibri" w:hAnsi="Calibri" w:cs="Calibri"/>
                <w:sz w:val="24"/>
                <w:szCs w:val="24"/>
              </w:rPr>
              <w:t>othyroidotomy for laryngospasm if unable to maintain airway with BLS maneuvers or intubation</w:t>
            </w:r>
            <w:r w:rsidR="00371473" w:rsidRPr="00371473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71473" w:rsidRPr="00371473" w:rsidRDefault="00371473" w:rsidP="00371473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7890" w:rsidRPr="00371473" w:rsidTr="00ED7A8A">
        <w:trPr>
          <w:cantSplit/>
        </w:trPr>
        <w:tc>
          <w:tcPr>
            <w:tcW w:w="9576" w:type="dxa"/>
          </w:tcPr>
          <w:p w:rsidR="00CD7890" w:rsidRPr="00371473" w:rsidRDefault="00CD7890" w:rsidP="00CD7890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CD7890" w:rsidRPr="00371473" w:rsidRDefault="00F1120F" w:rsidP="001C7509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>All patients who have had a moderate or high level of exposure (respiratory distress or airway symptoms upon exam by EMS personnel) should be referred to a medical facility for examination and treatment.</w:t>
            </w:r>
          </w:p>
          <w:p w:rsidR="001C7509" w:rsidRPr="00371473" w:rsidRDefault="001C7509" w:rsidP="001C7509">
            <w:pPr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8097F" w:rsidRPr="00371473" w:rsidRDefault="0078097F" w:rsidP="00CD7890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</w:p>
    <w:p w:rsidR="00CD7890" w:rsidRPr="00371473" w:rsidRDefault="00CD7890" w:rsidP="00CD7890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  <w:r w:rsidRPr="00371473">
        <w:rPr>
          <w:rFonts w:asciiTheme="minorHAnsi" w:hAnsiTheme="minorHAnsi" w:cstheme="minorHAnsi"/>
          <w:b/>
          <w:sz w:val="24"/>
          <w:u w:val="single"/>
        </w:rPr>
        <w:t>KEY ASSESMENT FINDINGS</w:t>
      </w:r>
    </w:p>
    <w:p w:rsidR="00F1120F" w:rsidRPr="00371473" w:rsidRDefault="00E97E65" w:rsidP="00AB3430">
      <w:pPr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371473">
        <w:rPr>
          <w:rFonts w:ascii="Calibri" w:hAnsi="Calibri" w:cs="Calibri"/>
          <w:sz w:val="24"/>
          <w:szCs w:val="24"/>
        </w:rPr>
        <w:t>History: E</w:t>
      </w:r>
      <w:r w:rsidR="00F1120F" w:rsidRPr="00371473">
        <w:rPr>
          <w:rFonts w:ascii="Calibri" w:hAnsi="Calibri" w:cs="Calibri"/>
          <w:sz w:val="24"/>
          <w:szCs w:val="24"/>
        </w:rPr>
        <w:t>xposure to a greenish</w:t>
      </w:r>
      <w:r w:rsidRPr="00371473">
        <w:rPr>
          <w:rFonts w:ascii="Calibri" w:hAnsi="Calibri" w:cs="Calibri"/>
          <w:sz w:val="24"/>
          <w:szCs w:val="24"/>
        </w:rPr>
        <w:t>-</w:t>
      </w:r>
      <w:r w:rsidR="00F1120F" w:rsidRPr="00371473">
        <w:rPr>
          <w:rFonts w:ascii="Calibri" w:hAnsi="Calibri" w:cs="Calibri"/>
          <w:sz w:val="24"/>
          <w:szCs w:val="24"/>
        </w:rPr>
        <w:t>yellow gas with a pungent, acrid odor</w:t>
      </w:r>
      <w:r w:rsidR="002414C3">
        <w:rPr>
          <w:rFonts w:ascii="Calibri" w:hAnsi="Calibri" w:cs="Calibri"/>
          <w:sz w:val="24"/>
          <w:szCs w:val="24"/>
        </w:rPr>
        <w:t>.</w:t>
      </w:r>
    </w:p>
    <w:p w:rsidR="00ED7A8A" w:rsidRPr="00371473" w:rsidRDefault="00ED7A8A">
      <w:pPr>
        <w:rPr>
          <w:rFonts w:asciiTheme="minorHAnsi" w:hAnsiTheme="minorHAnsi" w:cstheme="minorHAnsi"/>
          <w:sz w:val="24"/>
          <w:szCs w:val="24"/>
        </w:rPr>
      </w:pPr>
    </w:p>
    <w:p w:rsidR="00ED7A8A" w:rsidRPr="00371473" w:rsidRDefault="00ED7A8A" w:rsidP="00ED7A8A">
      <w:pPr>
        <w:jc w:val="center"/>
        <w:rPr>
          <w:rFonts w:ascii="Arial" w:hAnsi="Arial" w:cs="Arial"/>
          <w:b/>
          <w:sz w:val="28"/>
          <w:szCs w:val="28"/>
        </w:rPr>
      </w:pPr>
      <w:r w:rsidRPr="00371473">
        <w:rPr>
          <w:rFonts w:ascii="Arial" w:hAnsi="Arial" w:cs="Arial"/>
          <w:b/>
          <w:sz w:val="28"/>
          <w:szCs w:val="28"/>
        </w:rPr>
        <w:lastRenderedPageBreak/>
        <w:t>Cyanide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C7509" w:rsidRPr="00371473" w:rsidTr="005762B1">
        <w:tc>
          <w:tcPr>
            <w:tcW w:w="9576" w:type="dxa"/>
          </w:tcPr>
          <w:p w:rsidR="001C7509" w:rsidRPr="00371473" w:rsidRDefault="001C7509" w:rsidP="001C7509">
            <w:pPr>
              <w:pStyle w:val="PlainText"/>
              <w:numPr>
                <w:ilvl w:val="12"/>
                <w:numId w:val="0"/>
              </w:numPr>
              <w:tabs>
                <w:tab w:val="left" w:pos="3300"/>
                <w:tab w:val="center" w:pos="4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sz w:val="24"/>
                <w:szCs w:val="24"/>
              </w:rPr>
              <w:t xml:space="preserve">Blocks O2 use in cell causing cellular asphyxia and death. </w:t>
            </w:r>
          </w:p>
          <w:p w:rsidR="001C7509" w:rsidRPr="00371473" w:rsidRDefault="001C7509" w:rsidP="001C7509">
            <w:pPr>
              <w:pStyle w:val="PlainText"/>
              <w:numPr>
                <w:ilvl w:val="12"/>
                <w:numId w:val="0"/>
              </w:numPr>
              <w:tabs>
                <w:tab w:val="left" w:pos="3300"/>
                <w:tab w:val="center" w:pos="46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D7A8A" w:rsidRPr="00371473" w:rsidTr="005762B1">
        <w:tc>
          <w:tcPr>
            <w:tcW w:w="9576" w:type="dxa"/>
          </w:tcPr>
          <w:p w:rsidR="00ED7A8A" w:rsidRPr="00371473" w:rsidRDefault="001C7509" w:rsidP="001C7509">
            <w:pPr>
              <w:pStyle w:val="PlainText"/>
              <w:numPr>
                <w:ilvl w:val="12"/>
                <w:numId w:val="0"/>
              </w:numPr>
              <w:tabs>
                <w:tab w:val="left" w:pos="3300"/>
                <w:tab w:val="center" w:pos="46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ED7A8A"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ED7A8A" w:rsidRPr="00371473" w:rsidTr="005762B1">
        <w:tc>
          <w:tcPr>
            <w:tcW w:w="9576" w:type="dxa"/>
          </w:tcPr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2414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414C3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2414C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Pr="00FA353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A122A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A122A" w:rsidRPr="002056B1" w:rsidRDefault="008A122A" w:rsidP="008A122A">
            <w:pPr>
              <w:pStyle w:val="PlainText"/>
              <w:numPr>
                <w:ilvl w:val="0"/>
                <w:numId w:val="4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ED7A8A" w:rsidRPr="00371473" w:rsidRDefault="00ED7A8A" w:rsidP="005762B1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7A8A" w:rsidRPr="00371473" w:rsidTr="005762B1">
        <w:tc>
          <w:tcPr>
            <w:tcW w:w="9576" w:type="dxa"/>
          </w:tcPr>
          <w:p w:rsidR="00ED7A8A" w:rsidRPr="00371473" w:rsidRDefault="00ED7A8A" w:rsidP="005762B1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ED7A8A" w:rsidRPr="00371473" w:rsidTr="005762B1">
        <w:tc>
          <w:tcPr>
            <w:tcW w:w="9576" w:type="dxa"/>
          </w:tcPr>
          <w:p w:rsidR="008E677C" w:rsidRPr="00371473" w:rsidRDefault="008E677C" w:rsidP="008E677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371473">
              <w:rPr>
                <w:rFonts w:asciiTheme="minorHAnsi" w:hAnsiTheme="minorHAnsi"/>
                <w:sz w:val="24"/>
                <w:szCs w:val="24"/>
              </w:rPr>
              <w:t xml:space="preserve">Advanced airway as indicated. </w:t>
            </w:r>
          </w:p>
          <w:p w:rsidR="00ED7A8A" w:rsidRDefault="008E677C" w:rsidP="008E677C">
            <w:pPr>
              <w:pStyle w:val="PlainText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/>
                <w:sz w:val="24"/>
                <w:szCs w:val="24"/>
              </w:rPr>
              <w:t xml:space="preserve">If SBP &lt; 90 mmH, </w:t>
            </w:r>
            <w:r w:rsidR="002414C3">
              <w:rPr>
                <w:rFonts w:ascii="Calibri" w:hAnsi="Calibri"/>
                <w:sz w:val="24"/>
                <w:szCs w:val="24"/>
              </w:rPr>
              <w:t>administer</w:t>
            </w:r>
            <w:r w:rsidRPr="0037147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71473">
              <w:rPr>
                <w:rFonts w:ascii="Calibri" w:hAnsi="Calibri" w:cs="Calibri"/>
                <w:sz w:val="24"/>
                <w:szCs w:val="24"/>
              </w:rPr>
              <w:t xml:space="preserve">IV/IO of </w:t>
            </w:r>
            <w:r w:rsidRPr="00371473">
              <w:rPr>
                <w:rFonts w:ascii="Calibri" w:hAnsi="Calibri" w:cs="Calibri"/>
                <w:b/>
                <w:sz w:val="24"/>
                <w:szCs w:val="24"/>
              </w:rPr>
              <w:t>Normal Saline</w:t>
            </w:r>
            <w:r w:rsidR="00390F2D">
              <w:rPr>
                <w:rFonts w:ascii="Calibri" w:hAnsi="Calibri" w:cs="Calibri"/>
                <w:sz w:val="24"/>
                <w:szCs w:val="24"/>
              </w:rPr>
              <w:t xml:space="preserve"> fluid bolus.</w:t>
            </w:r>
          </w:p>
          <w:p w:rsidR="00390F2D" w:rsidRPr="00371473" w:rsidRDefault="00390F2D" w:rsidP="008E677C">
            <w:pPr>
              <w:pStyle w:val="PlainText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390F2D">
              <w:rPr>
                <w:rFonts w:ascii="Calibri" w:hAnsi="Calibri" w:cs="Calibri"/>
                <w:b/>
                <w:sz w:val="24"/>
                <w:szCs w:val="24"/>
              </w:rPr>
              <w:t xml:space="preserve">Sodium Thiosulfate </w:t>
            </w:r>
            <w:r>
              <w:rPr>
                <w:rFonts w:ascii="Calibri" w:hAnsi="Calibri" w:cs="Calibri"/>
                <w:sz w:val="24"/>
                <w:szCs w:val="24"/>
              </w:rPr>
              <w:t>if available.</w:t>
            </w:r>
          </w:p>
          <w:p w:rsidR="00792FA5" w:rsidRPr="00371473" w:rsidRDefault="00792FA5" w:rsidP="00792FA5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A8A" w:rsidRPr="00371473" w:rsidTr="005762B1">
        <w:trPr>
          <w:cantSplit/>
        </w:trPr>
        <w:tc>
          <w:tcPr>
            <w:tcW w:w="9576" w:type="dxa"/>
          </w:tcPr>
          <w:p w:rsidR="00ED7A8A" w:rsidRPr="00371473" w:rsidRDefault="00ED7A8A" w:rsidP="005762B1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1473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:rsidR="00ED7A8A" w:rsidRPr="00371473" w:rsidRDefault="00ED7A8A" w:rsidP="00792FA5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371473">
              <w:rPr>
                <w:rFonts w:asciiTheme="minorHAnsi" w:hAnsiTheme="minorHAnsi" w:cs="Calibri"/>
                <w:sz w:val="24"/>
                <w:szCs w:val="24"/>
              </w:rPr>
              <w:t>Patients from enclosed space fires are at risk of cyanide poisoning.</w:t>
            </w:r>
          </w:p>
          <w:p w:rsidR="00792FA5" w:rsidRPr="00371473" w:rsidRDefault="00792FA5" w:rsidP="00792FA5">
            <w:pPr>
              <w:pStyle w:val="PlainText"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371473">
              <w:rPr>
                <w:rFonts w:ascii="Calibri" w:hAnsi="Calibri" w:cs="Calibri"/>
                <w:sz w:val="24"/>
                <w:szCs w:val="24"/>
              </w:rPr>
              <w:t xml:space="preserve">Notify hospital about possible cyanide poisoning and need for Cyanokit antidote. </w:t>
            </w:r>
          </w:p>
          <w:p w:rsidR="00ED7A8A" w:rsidRPr="00371473" w:rsidRDefault="00ED7A8A" w:rsidP="005762B1">
            <w:pPr>
              <w:pStyle w:val="PlainText"/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7A8A" w:rsidRPr="00F1120F" w:rsidRDefault="00ED7A8A" w:rsidP="0092104B">
      <w:pPr>
        <w:spacing w:after="120"/>
        <w:rPr>
          <w:rFonts w:asciiTheme="minorHAnsi" w:hAnsiTheme="minorHAnsi" w:cstheme="minorHAnsi"/>
          <w:sz w:val="24"/>
          <w:szCs w:val="24"/>
        </w:rPr>
      </w:pPr>
    </w:p>
    <w:sectPr w:rsidR="00ED7A8A" w:rsidRPr="00F1120F" w:rsidSect="00F05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B5" w:rsidRDefault="00E472B5">
      <w:r>
        <w:separator/>
      </w:r>
    </w:p>
  </w:endnote>
  <w:endnote w:type="continuationSeparator" w:id="0">
    <w:p w:rsidR="00E472B5" w:rsidRDefault="00E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E" w:rsidRDefault="00D2403E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03E" w:rsidRDefault="00D24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E" w:rsidRDefault="00D2403E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D2403E" w:rsidRPr="00B24830" w:rsidTr="00BD7244">
      <w:trPr>
        <w:trHeight w:val="387"/>
      </w:trPr>
      <w:tc>
        <w:tcPr>
          <w:tcW w:w="9576" w:type="dxa"/>
        </w:tcPr>
        <w:p w:rsidR="00D2403E" w:rsidRPr="00B24830" w:rsidRDefault="00D2403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D2403E" w:rsidRPr="00B24830" w:rsidTr="00046F77">
            <w:tc>
              <w:tcPr>
                <w:tcW w:w="9450" w:type="dxa"/>
              </w:tcPr>
              <w:p w:rsidR="00D2403E" w:rsidRPr="00B24830" w:rsidRDefault="00D2403E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B24830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022471" w:rsidRDefault="00022471" w:rsidP="00022471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D2403E" w:rsidRPr="00B24830" w:rsidRDefault="00D2403E" w:rsidP="00045258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3" w:name="_GoBack"/>
                <w:bookmarkEnd w:id="3"/>
                <w:r w:rsidRPr="00B2483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</w:t>
                </w:r>
                <w:r w:rsidR="00045258" w:rsidRPr="00B2483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7</w:t>
                </w:r>
                <w:r w:rsidRPr="00B2483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/1</w:t>
                </w:r>
                <w:r w:rsidR="00045258" w:rsidRPr="00B2483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Pr="00B2483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D2403E" w:rsidRPr="00B24830" w:rsidRDefault="00D2403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D2403E" w:rsidRPr="00230074" w:rsidRDefault="00D2403E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022471">
      <w:rPr>
        <w:rFonts w:asciiTheme="minorHAnsi" w:hAnsiTheme="minorHAnsi" w:cstheme="minorHAnsi"/>
        <w:noProof/>
        <w:sz w:val="20"/>
      </w:rPr>
      <w:t>7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022471">
      <w:rPr>
        <w:rFonts w:asciiTheme="minorHAnsi" w:hAnsiTheme="minorHAnsi" w:cstheme="minorHAnsi"/>
        <w:noProof/>
        <w:sz w:val="20"/>
      </w:rPr>
      <w:t>7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71" w:rsidRDefault="00022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B5" w:rsidRDefault="00E472B5">
      <w:r>
        <w:separator/>
      </w:r>
    </w:p>
  </w:footnote>
  <w:footnote w:type="continuationSeparator" w:id="0">
    <w:p w:rsidR="00E472B5" w:rsidRDefault="00E4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E" w:rsidRDefault="00E472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30" w:rsidRDefault="00B24830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11.03 </w:t>
    </w:r>
    <w:r w:rsidR="00D2403E">
      <w:rPr>
        <w:rFonts w:ascii="Arial" w:hAnsi="Arial" w:cs="Arial"/>
        <w:b/>
        <w:sz w:val="28"/>
        <w:szCs w:val="28"/>
      </w:rPr>
      <w:t xml:space="preserve">SPECIAL CIRUMSTANCES: CHEMICAL </w:t>
    </w:r>
    <w:r>
      <w:rPr>
        <w:rFonts w:ascii="Arial" w:hAnsi="Arial" w:cs="Arial"/>
        <w:b/>
        <w:sz w:val="28"/>
        <w:szCs w:val="28"/>
      </w:rPr>
      <w:t>&amp;</w:t>
    </w:r>
  </w:p>
  <w:p w:rsidR="00D2403E" w:rsidRPr="00CD5C85" w:rsidRDefault="00D2403E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RADIOLOGICAL AGENTS</w:t>
    </w:r>
  </w:p>
  <w:p w:rsidR="00D2403E" w:rsidRDefault="00D2403E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3E" w:rsidRDefault="00E472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621B"/>
    <w:multiLevelType w:val="hybridMultilevel"/>
    <w:tmpl w:val="EDE4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0E19"/>
    <w:multiLevelType w:val="hybridMultilevel"/>
    <w:tmpl w:val="32E60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E2289"/>
    <w:multiLevelType w:val="hybridMultilevel"/>
    <w:tmpl w:val="46E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857C5"/>
    <w:multiLevelType w:val="hybridMultilevel"/>
    <w:tmpl w:val="F48C2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4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D6161"/>
    <w:multiLevelType w:val="hybridMultilevel"/>
    <w:tmpl w:val="1220A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B71D2"/>
    <w:multiLevelType w:val="hybridMultilevel"/>
    <w:tmpl w:val="D8C6D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46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F6BBA"/>
    <w:multiLevelType w:val="hybridMultilevel"/>
    <w:tmpl w:val="3FD2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63F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1A7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BD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501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745E4E"/>
    <w:multiLevelType w:val="hybridMultilevel"/>
    <w:tmpl w:val="4906E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ACC"/>
    <w:multiLevelType w:val="hybridMultilevel"/>
    <w:tmpl w:val="BB285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8313F8"/>
    <w:multiLevelType w:val="hybridMultilevel"/>
    <w:tmpl w:val="8B60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FA4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1414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CC1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1738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BC6537"/>
    <w:multiLevelType w:val="hybridMultilevel"/>
    <w:tmpl w:val="24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47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2C1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926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E858EB"/>
    <w:multiLevelType w:val="hybridMultilevel"/>
    <w:tmpl w:val="D2DA7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9849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52A54246"/>
    <w:multiLevelType w:val="hybridMultilevel"/>
    <w:tmpl w:val="8D8A8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DE722A"/>
    <w:multiLevelType w:val="hybridMultilevel"/>
    <w:tmpl w:val="EDB60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03E85"/>
    <w:multiLevelType w:val="hybridMultilevel"/>
    <w:tmpl w:val="7B1A3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92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6E2197"/>
    <w:multiLevelType w:val="hybridMultilevel"/>
    <w:tmpl w:val="D0C6D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4543B6"/>
    <w:multiLevelType w:val="hybridMultilevel"/>
    <w:tmpl w:val="A6EAF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12C4B"/>
    <w:multiLevelType w:val="hybridMultilevel"/>
    <w:tmpl w:val="01DA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5540A5"/>
    <w:multiLevelType w:val="hybridMultilevel"/>
    <w:tmpl w:val="79CAE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91316"/>
    <w:multiLevelType w:val="hybridMultilevel"/>
    <w:tmpl w:val="DB3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5655D"/>
    <w:multiLevelType w:val="singleLevel"/>
    <w:tmpl w:val="0270F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0">
    <w:nsid w:val="698A1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B9178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C34A9"/>
    <w:multiLevelType w:val="hybridMultilevel"/>
    <w:tmpl w:val="62CCA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0B18FF"/>
    <w:multiLevelType w:val="hybridMultilevel"/>
    <w:tmpl w:val="453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D5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39198C"/>
    <w:multiLevelType w:val="hybridMultilevel"/>
    <w:tmpl w:val="9DFAF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11"/>
  </w:num>
  <w:num w:numId="5">
    <w:abstractNumId w:val="23"/>
  </w:num>
  <w:num w:numId="6">
    <w:abstractNumId w:val="45"/>
  </w:num>
  <w:num w:numId="7">
    <w:abstractNumId w:val="20"/>
  </w:num>
  <w:num w:numId="8">
    <w:abstractNumId w:val="29"/>
  </w:num>
  <w:num w:numId="9">
    <w:abstractNumId w:val="33"/>
  </w:num>
  <w:num w:numId="10">
    <w:abstractNumId w:val="22"/>
  </w:num>
  <w:num w:numId="11">
    <w:abstractNumId w:val="40"/>
  </w:num>
  <w:num w:numId="12">
    <w:abstractNumId w:val="0"/>
  </w:num>
  <w:num w:numId="13">
    <w:abstractNumId w:val="26"/>
  </w:num>
  <w:num w:numId="14">
    <w:abstractNumId w:val="41"/>
  </w:num>
  <w:num w:numId="15">
    <w:abstractNumId w:val="5"/>
  </w:num>
  <w:num w:numId="16">
    <w:abstractNumId w:val="27"/>
  </w:num>
  <w:num w:numId="17">
    <w:abstractNumId w:val="21"/>
  </w:num>
  <w:num w:numId="18">
    <w:abstractNumId w:val="12"/>
  </w:num>
  <w:num w:numId="19">
    <w:abstractNumId w:val="24"/>
  </w:num>
  <w:num w:numId="20">
    <w:abstractNumId w:val="46"/>
  </w:num>
  <w:num w:numId="21">
    <w:abstractNumId w:val="35"/>
  </w:num>
  <w:num w:numId="22">
    <w:abstractNumId w:val="31"/>
  </w:num>
  <w:num w:numId="23">
    <w:abstractNumId w:val="3"/>
  </w:num>
  <w:num w:numId="24">
    <w:abstractNumId w:val="37"/>
  </w:num>
  <w:num w:numId="25">
    <w:abstractNumId w:val="44"/>
  </w:num>
  <w:num w:numId="26">
    <w:abstractNumId w:val="32"/>
  </w:num>
  <w:num w:numId="27">
    <w:abstractNumId w:val="13"/>
  </w:num>
  <w:num w:numId="28">
    <w:abstractNumId w:val="4"/>
  </w:num>
  <w:num w:numId="29">
    <w:abstractNumId w:val="15"/>
  </w:num>
  <w:num w:numId="30">
    <w:abstractNumId w:val="43"/>
  </w:num>
  <w:num w:numId="31">
    <w:abstractNumId w:val="10"/>
  </w:num>
  <w:num w:numId="32">
    <w:abstractNumId w:val="18"/>
  </w:num>
  <w:num w:numId="33">
    <w:abstractNumId w:val="36"/>
  </w:num>
  <w:num w:numId="34">
    <w:abstractNumId w:val="30"/>
  </w:num>
  <w:num w:numId="35">
    <w:abstractNumId w:val="19"/>
  </w:num>
  <w:num w:numId="36">
    <w:abstractNumId w:val="39"/>
  </w:num>
  <w:num w:numId="37">
    <w:abstractNumId w:val="34"/>
  </w:num>
  <w:num w:numId="38">
    <w:abstractNumId w:val="8"/>
  </w:num>
  <w:num w:numId="39">
    <w:abstractNumId w:val="38"/>
  </w:num>
  <w:num w:numId="40">
    <w:abstractNumId w:val="1"/>
  </w:num>
  <w:num w:numId="41">
    <w:abstractNumId w:val="28"/>
  </w:num>
  <w:num w:numId="42">
    <w:abstractNumId w:val="2"/>
  </w:num>
  <w:num w:numId="43">
    <w:abstractNumId w:val="7"/>
  </w:num>
  <w:num w:numId="44">
    <w:abstractNumId w:val="17"/>
  </w:num>
  <w:num w:numId="45">
    <w:abstractNumId w:val="42"/>
  </w:num>
  <w:num w:numId="46">
    <w:abstractNumId w:val="14"/>
  </w:num>
  <w:num w:numId="4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471"/>
    <w:rsid w:val="00022770"/>
    <w:rsid w:val="000278A4"/>
    <w:rsid w:val="00045258"/>
    <w:rsid w:val="00046B3C"/>
    <w:rsid w:val="00046F77"/>
    <w:rsid w:val="00054F8F"/>
    <w:rsid w:val="000758C6"/>
    <w:rsid w:val="00082FBD"/>
    <w:rsid w:val="000A7FB2"/>
    <w:rsid w:val="000C0CB4"/>
    <w:rsid w:val="000C630A"/>
    <w:rsid w:val="000E52B8"/>
    <w:rsid w:val="00140B6D"/>
    <w:rsid w:val="001509F3"/>
    <w:rsid w:val="00152E1E"/>
    <w:rsid w:val="00157FCD"/>
    <w:rsid w:val="00194900"/>
    <w:rsid w:val="001C5ECE"/>
    <w:rsid w:val="001C7509"/>
    <w:rsid w:val="001D2FCC"/>
    <w:rsid w:val="001F3398"/>
    <w:rsid w:val="00213D6C"/>
    <w:rsid w:val="00217F7D"/>
    <w:rsid w:val="00230074"/>
    <w:rsid w:val="002414C3"/>
    <w:rsid w:val="00242179"/>
    <w:rsid w:val="002425D6"/>
    <w:rsid w:val="0025263A"/>
    <w:rsid w:val="0026126C"/>
    <w:rsid w:val="00267B49"/>
    <w:rsid w:val="002743C4"/>
    <w:rsid w:val="00281794"/>
    <w:rsid w:val="00296C01"/>
    <w:rsid w:val="002A5AEC"/>
    <w:rsid w:val="002C50E2"/>
    <w:rsid w:val="002C5940"/>
    <w:rsid w:val="002E537B"/>
    <w:rsid w:val="002F5F3E"/>
    <w:rsid w:val="003157DF"/>
    <w:rsid w:val="00320D61"/>
    <w:rsid w:val="00325886"/>
    <w:rsid w:val="00341F4B"/>
    <w:rsid w:val="003522E4"/>
    <w:rsid w:val="00357B59"/>
    <w:rsid w:val="00371473"/>
    <w:rsid w:val="003811D4"/>
    <w:rsid w:val="00390F2D"/>
    <w:rsid w:val="0039573F"/>
    <w:rsid w:val="003B1CBE"/>
    <w:rsid w:val="003B3354"/>
    <w:rsid w:val="003B384D"/>
    <w:rsid w:val="003B708C"/>
    <w:rsid w:val="003C2081"/>
    <w:rsid w:val="003D3F7F"/>
    <w:rsid w:val="003E4F0E"/>
    <w:rsid w:val="00411EBA"/>
    <w:rsid w:val="00415EF3"/>
    <w:rsid w:val="00424AFA"/>
    <w:rsid w:val="004332F6"/>
    <w:rsid w:val="004568B7"/>
    <w:rsid w:val="00463C77"/>
    <w:rsid w:val="0048655F"/>
    <w:rsid w:val="00497161"/>
    <w:rsid w:val="004A2D66"/>
    <w:rsid w:val="004A5659"/>
    <w:rsid w:val="004B458D"/>
    <w:rsid w:val="004B6791"/>
    <w:rsid w:val="004D10FD"/>
    <w:rsid w:val="004E375F"/>
    <w:rsid w:val="004F2FEC"/>
    <w:rsid w:val="004F3F4C"/>
    <w:rsid w:val="005015DC"/>
    <w:rsid w:val="00512A02"/>
    <w:rsid w:val="00530957"/>
    <w:rsid w:val="005325B6"/>
    <w:rsid w:val="00534E6F"/>
    <w:rsid w:val="00546394"/>
    <w:rsid w:val="00566890"/>
    <w:rsid w:val="00566B33"/>
    <w:rsid w:val="00575BA4"/>
    <w:rsid w:val="00576315"/>
    <w:rsid w:val="00581069"/>
    <w:rsid w:val="005A1DE4"/>
    <w:rsid w:val="005B118B"/>
    <w:rsid w:val="005B32A9"/>
    <w:rsid w:val="005C1F17"/>
    <w:rsid w:val="005E2D93"/>
    <w:rsid w:val="005E4D5D"/>
    <w:rsid w:val="005E5CDE"/>
    <w:rsid w:val="0062781B"/>
    <w:rsid w:val="00634140"/>
    <w:rsid w:val="0063426C"/>
    <w:rsid w:val="006417F2"/>
    <w:rsid w:val="0064579C"/>
    <w:rsid w:val="00657B05"/>
    <w:rsid w:val="0066044C"/>
    <w:rsid w:val="00664E89"/>
    <w:rsid w:val="006743ED"/>
    <w:rsid w:val="00675D98"/>
    <w:rsid w:val="006763AD"/>
    <w:rsid w:val="00681E36"/>
    <w:rsid w:val="006856EE"/>
    <w:rsid w:val="00685A8A"/>
    <w:rsid w:val="00690C3F"/>
    <w:rsid w:val="006A6E9B"/>
    <w:rsid w:val="006B751B"/>
    <w:rsid w:val="006C11EF"/>
    <w:rsid w:val="006D2C97"/>
    <w:rsid w:val="00702812"/>
    <w:rsid w:val="0070519C"/>
    <w:rsid w:val="00707478"/>
    <w:rsid w:val="00712C7E"/>
    <w:rsid w:val="00716D7E"/>
    <w:rsid w:val="0071780B"/>
    <w:rsid w:val="00725072"/>
    <w:rsid w:val="007377C1"/>
    <w:rsid w:val="00741DE8"/>
    <w:rsid w:val="00743269"/>
    <w:rsid w:val="00761EE7"/>
    <w:rsid w:val="0078097F"/>
    <w:rsid w:val="0079125D"/>
    <w:rsid w:val="00792FA5"/>
    <w:rsid w:val="0079551A"/>
    <w:rsid w:val="007A2448"/>
    <w:rsid w:val="007B4ACB"/>
    <w:rsid w:val="007C0E42"/>
    <w:rsid w:val="007F6989"/>
    <w:rsid w:val="0080543E"/>
    <w:rsid w:val="008105F5"/>
    <w:rsid w:val="0081339A"/>
    <w:rsid w:val="00817B51"/>
    <w:rsid w:val="00827EC8"/>
    <w:rsid w:val="00884509"/>
    <w:rsid w:val="00891192"/>
    <w:rsid w:val="008937D5"/>
    <w:rsid w:val="0089730E"/>
    <w:rsid w:val="008A122A"/>
    <w:rsid w:val="008A2CE5"/>
    <w:rsid w:val="008C336A"/>
    <w:rsid w:val="008C4E1A"/>
    <w:rsid w:val="008D0A41"/>
    <w:rsid w:val="008D0F10"/>
    <w:rsid w:val="008E3924"/>
    <w:rsid w:val="008E677C"/>
    <w:rsid w:val="008F7CF5"/>
    <w:rsid w:val="009111DD"/>
    <w:rsid w:val="00914293"/>
    <w:rsid w:val="0092104B"/>
    <w:rsid w:val="00940BD4"/>
    <w:rsid w:val="0094713F"/>
    <w:rsid w:val="0095308B"/>
    <w:rsid w:val="00953C72"/>
    <w:rsid w:val="0098425C"/>
    <w:rsid w:val="0098689C"/>
    <w:rsid w:val="009A1A0B"/>
    <w:rsid w:val="009B12AD"/>
    <w:rsid w:val="009B5785"/>
    <w:rsid w:val="009C0CC0"/>
    <w:rsid w:val="009C7ACB"/>
    <w:rsid w:val="009F3076"/>
    <w:rsid w:val="00A23AF8"/>
    <w:rsid w:val="00A424E1"/>
    <w:rsid w:val="00A60FDA"/>
    <w:rsid w:val="00A74D38"/>
    <w:rsid w:val="00A83D6A"/>
    <w:rsid w:val="00A84108"/>
    <w:rsid w:val="00A90A95"/>
    <w:rsid w:val="00A914FA"/>
    <w:rsid w:val="00A93A0D"/>
    <w:rsid w:val="00AA09EF"/>
    <w:rsid w:val="00AB3430"/>
    <w:rsid w:val="00AB3582"/>
    <w:rsid w:val="00AC16F4"/>
    <w:rsid w:val="00AE2EFF"/>
    <w:rsid w:val="00B00FC4"/>
    <w:rsid w:val="00B1303F"/>
    <w:rsid w:val="00B22E43"/>
    <w:rsid w:val="00B24830"/>
    <w:rsid w:val="00B27219"/>
    <w:rsid w:val="00B52E81"/>
    <w:rsid w:val="00B55D1D"/>
    <w:rsid w:val="00B65D5E"/>
    <w:rsid w:val="00B71501"/>
    <w:rsid w:val="00B8703A"/>
    <w:rsid w:val="00B904FB"/>
    <w:rsid w:val="00BA5003"/>
    <w:rsid w:val="00BA61C1"/>
    <w:rsid w:val="00BB2F9C"/>
    <w:rsid w:val="00BB3273"/>
    <w:rsid w:val="00BC515D"/>
    <w:rsid w:val="00BD3CE9"/>
    <w:rsid w:val="00BD7244"/>
    <w:rsid w:val="00BF1F67"/>
    <w:rsid w:val="00C00438"/>
    <w:rsid w:val="00C11068"/>
    <w:rsid w:val="00C1493D"/>
    <w:rsid w:val="00C23BDD"/>
    <w:rsid w:val="00C37C7F"/>
    <w:rsid w:val="00C5045E"/>
    <w:rsid w:val="00C534AB"/>
    <w:rsid w:val="00C80E54"/>
    <w:rsid w:val="00C90700"/>
    <w:rsid w:val="00CA0D46"/>
    <w:rsid w:val="00CA52C3"/>
    <w:rsid w:val="00CB1074"/>
    <w:rsid w:val="00CB647E"/>
    <w:rsid w:val="00CC361B"/>
    <w:rsid w:val="00CC628A"/>
    <w:rsid w:val="00CD178B"/>
    <w:rsid w:val="00CD7890"/>
    <w:rsid w:val="00CE125F"/>
    <w:rsid w:val="00CF5667"/>
    <w:rsid w:val="00D153D4"/>
    <w:rsid w:val="00D16A06"/>
    <w:rsid w:val="00D2403E"/>
    <w:rsid w:val="00D42AFD"/>
    <w:rsid w:val="00D518A2"/>
    <w:rsid w:val="00D64AC7"/>
    <w:rsid w:val="00DA4ECA"/>
    <w:rsid w:val="00DD1B43"/>
    <w:rsid w:val="00DD426B"/>
    <w:rsid w:val="00DF4C17"/>
    <w:rsid w:val="00DF78E5"/>
    <w:rsid w:val="00E21EF2"/>
    <w:rsid w:val="00E36BF8"/>
    <w:rsid w:val="00E41147"/>
    <w:rsid w:val="00E472B5"/>
    <w:rsid w:val="00E64763"/>
    <w:rsid w:val="00E66703"/>
    <w:rsid w:val="00E70579"/>
    <w:rsid w:val="00E7468B"/>
    <w:rsid w:val="00E7656B"/>
    <w:rsid w:val="00E918BD"/>
    <w:rsid w:val="00E91CC3"/>
    <w:rsid w:val="00E97E65"/>
    <w:rsid w:val="00EB3B57"/>
    <w:rsid w:val="00EC71F9"/>
    <w:rsid w:val="00ED0546"/>
    <w:rsid w:val="00ED3067"/>
    <w:rsid w:val="00ED78C9"/>
    <w:rsid w:val="00ED7A8A"/>
    <w:rsid w:val="00EE5E25"/>
    <w:rsid w:val="00EF4628"/>
    <w:rsid w:val="00F057A4"/>
    <w:rsid w:val="00F1120F"/>
    <w:rsid w:val="00F1276F"/>
    <w:rsid w:val="00F318F9"/>
    <w:rsid w:val="00F34ABB"/>
    <w:rsid w:val="00F47B12"/>
    <w:rsid w:val="00F67D5C"/>
    <w:rsid w:val="00F74C3F"/>
    <w:rsid w:val="00F756D7"/>
    <w:rsid w:val="00F7581D"/>
    <w:rsid w:val="00F94382"/>
    <w:rsid w:val="00FA3C6E"/>
    <w:rsid w:val="00FA6618"/>
    <w:rsid w:val="00FB651A"/>
    <w:rsid w:val="00FC5A64"/>
    <w:rsid w:val="00FD218B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CD789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D7890"/>
    <w:rPr>
      <w:rFonts w:ascii="Arial" w:hAnsi="Arial"/>
      <w:b/>
      <w:i/>
      <w:sz w:val="24"/>
      <w:szCs w:val="20"/>
    </w:rPr>
  </w:style>
  <w:style w:type="paragraph" w:styleId="Title">
    <w:name w:val="Title"/>
    <w:basedOn w:val="Normal"/>
    <w:link w:val="TitleChar"/>
    <w:qFormat/>
    <w:locked/>
    <w:rsid w:val="00E667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66703"/>
    <w:rPr>
      <w:b/>
      <w:sz w:val="28"/>
      <w:szCs w:val="20"/>
    </w:rPr>
  </w:style>
  <w:style w:type="paragraph" w:styleId="TOC1">
    <w:name w:val="toc 1"/>
    <w:basedOn w:val="Normal"/>
    <w:next w:val="Normal"/>
    <w:autoRedefine/>
    <w:locked/>
    <w:rsid w:val="009C7ACB"/>
    <w:pPr>
      <w:tabs>
        <w:tab w:val="right" w:leader="dot" w:pos="8774"/>
      </w:tabs>
    </w:pPr>
    <w:rPr>
      <w:noProof/>
      <w:sz w:val="24"/>
    </w:rPr>
  </w:style>
  <w:style w:type="paragraph" w:styleId="BodyTextIndent">
    <w:name w:val="Body Text Indent"/>
    <w:basedOn w:val="Normal"/>
    <w:link w:val="BodyTextIndentChar"/>
    <w:rsid w:val="00F1120F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1120F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3E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CD789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D7890"/>
    <w:rPr>
      <w:rFonts w:ascii="Arial" w:hAnsi="Arial"/>
      <w:b/>
      <w:i/>
      <w:sz w:val="24"/>
      <w:szCs w:val="20"/>
    </w:rPr>
  </w:style>
  <w:style w:type="paragraph" w:styleId="Title">
    <w:name w:val="Title"/>
    <w:basedOn w:val="Normal"/>
    <w:link w:val="TitleChar"/>
    <w:qFormat/>
    <w:locked/>
    <w:rsid w:val="00E667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66703"/>
    <w:rPr>
      <w:b/>
      <w:sz w:val="28"/>
      <w:szCs w:val="20"/>
    </w:rPr>
  </w:style>
  <w:style w:type="paragraph" w:styleId="TOC1">
    <w:name w:val="toc 1"/>
    <w:basedOn w:val="Normal"/>
    <w:next w:val="Normal"/>
    <w:autoRedefine/>
    <w:locked/>
    <w:rsid w:val="009C7ACB"/>
    <w:pPr>
      <w:tabs>
        <w:tab w:val="right" w:leader="dot" w:pos="8774"/>
      </w:tabs>
    </w:pPr>
    <w:rPr>
      <w:noProof/>
      <w:sz w:val="24"/>
    </w:rPr>
  </w:style>
  <w:style w:type="paragraph" w:styleId="BodyTextIndent">
    <w:name w:val="Body Text Indent"/>
    <w:basedOn w:val="Normal"/>
    <w:link w:val="BodyTextIndentChar"/>
    <w:rsid w:val="00F1120F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1120F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3E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1A47-1089-49F3-B385-09F4EBF5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2013-02-04T19:14:00Z</cp:lastPrinted>
  <dcterms:created xsi:type="dcterms:W3CDTF">2015-01-07T17:34:00Z</dcterms:created>
  <dcterms:modified xsi:type="dcterms:W3CDTF">2015-02-05T20:22:00Z</dcterms:modified>
</cp:coreProperties>
</file>